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91F08" w14:textId="77A1BE27" w:rsidR="00B44CF6" w:rsidRDefault="0021586B" w:rsidP="00DF2EAF">
      <w:pPr>
        <w:pStyle w:val="Titre11"/>
        <w:pBdr>
          <w:bottom w:val="none" w:sz="0" w:space="0" w:color="auto"/>
        </w:pBdr>
        <w:ind w:right="800"/>
        <w:rPr>
          <w:rFonts w:eastAsiaTheme="minorHAnsi" w:cstheme="minorBidi"/>
          <w:color w:val="595959" w:themeColor="text1" w:themeTint="A6"/>
          <w:sz w:val="28"/>
          <w:szCs w:val="28"/>
        </w:rPr>
      </w:pPr>
      <w:r>
        <w:rPr>
          <w:rFonts w:eastAsiaTheme="minorHAnsi" w:cstheme="minorBidi"/>
          <w:noProof/>
          <w:color w:val="595959" w:themeColor="text1" w:themeTint="A6"/>
          <w:szCs w:val="40"/>
          <w:lang w:eastAsia="fr-FR" w:bidi="ar-SA"/>
        </w:rPr>
        <w:drawing>
          <wp:anchor distT="0" distB="0" distL="0" distR="127000" simplePos="0" relativeHeight="2" behindDoc="0" locked="0" layoutInCell="1" allowOverlap="1" wp14:anchorId="1826618B" wp14:editId="4413445B">
            <wp:simplePos x="0" y="0"/>
            <wp:positionH relativeFrom="column">
              <wp:posOffset>-48895</wp:posOffset>
            </wp:positionH>
            <wp:positionV relativeFrom="paragraph">
              <wp:posOffset>48115</wp:posOffset>
            </wp:positionV>
            <wp:extent cx="1477645" cy="135128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08C44C" w14:textId="77777777" w:rsidR="00DF2EAF" w:rsidRPr="00DF2EAF" w:rsidRDefault="00DF2EAF" w:rsidP="00DF2EAF">
      <w:pPr>
        <w:rPr>
          <w:lang w:eastAsia="ja-JP" w:bidi="fr-FR"/>
        </w:rPr>
      </w:pPr>
    </w:p>
    <w:p w14:paraId="7843259C" w14:textId="5B53D9AF" w:rsidR="00B44CF6" w:rsidRPr="009B4F52" w:rsidRDefault="004A4F51" w:rsidP="008471E8">
      <w:pPr>
        <w:pStyle w:val="Titre11"/>
        <w:pBdr>
          <w:bottom w:val="none" w:sz="0" w:space="0" w:color="auto"/>
        </w:pBdr>
        <w:spacing w:before="0" w:after="0" w:line="240" w:lineRule="auto"/>
        <w:jc w:val="right"/>
        <w:rPr>
          <w:rFonts w:ascii="Between 3" w:eastAsiaTheme="minorHAnsi" w:hAnsi="Between 3" w:cstheme="minorBidi"/>
          <w:color w:val="595959" w:themeColor="text1" w:themeTint="A6"/>
          <w:sz w:val="15"/>
          <w:szCs w:val="20"/>
        </w:rPr>
      </w:pPr>
      <w:r>
        <w:rPr>
          <w:rFonts w:ascii="Between 3" w:eastAsiaTheme="minorHAnsi" w:hAnsi="Between 3" w:cstheme="minorBidi"/>
          <w:color w:val="595959" w:themeColor="text1" w:themeTint="A6"/>
          <w:sz w:val="21"/>
          <w:szCs w:val="28"/>
        </w:rPr>
        <w:t xml:space="preserve"> Février</w:t>
      </w:r>
      <w:r w:rsidR="0038271B">
        <w:rPr>
          <w:rFonts w:ascii="Between 3" w:eastAsiaTheme="minorHAnsi" w:hAnsi="Between 3" w:cstheme="minorBidi"/>
          <w:color w:val="595959" w:themeColor="text1" w:themeTint="A6"/>
          <w:sz w:val="21"/>
          <w:szCs w:val="28"/>
        </w:rPr>
        <w:t xml:space="preserve"> </w:t>
      </w:r>
      <w:r w:rsidR="00F51E29" w:rsidRPr="009B4F52">
        <w:rPr>
          <w:rFonts w:ascii="Between 3" w:eastAsiaTheme="minorHAnsi" w:hAnsi="Between 3" w:cstheme="minorBidi"/>
          <w:color w:val="595959" w:themeColor="text1" w:themeTint="A6"/>
          <w:sz w:val="21"/>
          <w:szCs w:val="28"/>
        </w:rPr>
        <w:t>201</w:t>
      </w:r>
      <w:r w:rsidR="002267F0">
        <w:rPr>
          <w:rFonts w:ascii="Between 3" w:eastAsiaTheme="minorHAnsi" w:hAnsi="Between 3" w:cstheme="minorBidi"/>
          <w:color w:val="595959" w:themeColor="text1" w:themeTint="A6"/>
          <w:sz w:val="21"/>
          <w:szCs w:val="28"/>
        </w:rPr>
        <w:t>9</w:t>
      </w:r>
    </w:p>
    <w:p w14:paraId="2CB8820F" w14:textId="63F09C55" w:rsidR="00B0309F" w:rsidRPr="00A00AC3" w:rsidRDefault="00B44CF6" w:rsidP="008471E8">
      <w:pPr>
        <w:pStyle w:val="Titre11"/>
        <w:pBdr>
          <w:bottom w:val="none" w:sz="0" w:space="0" w:color="auto"/>
        </w:pBdr>
        <w:spacing w:before="0" w:after="0" w:line="240" w:lineRule="auto"/>
        <w:ind w:firstLine="567"/>
        <w:jc w:val="center"/>
        <w:rPr>
          <w:rFonts w:eastAsiaTheme="minorHAnsi" w:cstheme="minorBidi"/>
          <w:b/>
          <w:color w:val="595959" w:themeColor="text1" w:themeTint="A6"/>
          <w:sz w:val="21"/>
          <w:szCs w:val="20"/>
        </w:rPr>
      </w:pPr>
      <w:r w:rsidRPr="00A00AC3">
        <w:rPr>
          <w:rFonts w:eastAsiaTheme="minorHAnsi" w:cstheme="minorBidi"/>
          <w:b/>
          <w:color w:val="595959" w:themeColor="text1" w:themeTint="A6"/>
          <w:sz w:val="32"/>
          <w:szCs w:val="36"/>
        </w:rPr>
        <w:t>_</w:t>
      </w:r>
      <w:r w:rsidR="005B1EE2" w:rsidRPr="00A00AC3">
        <w:rPr>
          <w:rFonts w:eastAsiaTheme="minorHAnsi" w:cstheme="minorBidi"/>
          <w:b/>
          <w:color w:val="595959" w:themeColor="text1" w:themeTint="A6"/>
          <w:sz w:val="32"/>
          <w:szCs w:val="36"/>
        </w:rPr>
        <w:t>_</w:t>
      </w:r>
      <w:r w:rsidRPr="00A00AC3">
        <w:rPr>
          <w:rFonts w:eastAsiaTheme="minorHAnsi" w:cstheme="minorBidi"/>
          <w:b/>
          <w:color w:val="595959" w:themeColor="text1" w:themeTint="A6"/>
          <w:sz w:val="32"/>
          <w:szCs w:val="36"/>
        </w:rPr>
        <w:t>___</w:t>
      </w:r>
      <w:r w:rsidR="00344AB4" w:rsidRPr="00A00AC3">
        <w:rPr>
          <w:rFonts w:eastAsiaTheme="minorHAnsi" w:cstheme="minorBidi"/>
          <w:b/>
          <w:color w:val="595959" w:themeColor="text1" w:themeTint="A6"/>
          <w:sz w:val="32"/>
          <w:szCs w:val="36"/>
        </w:rPr>
        <w:t>__</w:t>
      </w:r>
      <w:r w:rsidRPr="00A00AC3">
        <w:rPr>
          <w:rFonts w:eastAsiaTheme="minorHAnsi" w:cstheme="minorBidi"/>
          <w:b/>
          <w:color w:val="595959" w:themeColor="text1" w:themeTint="A6"/>
          <w:sz w:val="32"/>
          <w:szCs w:val="36"/>
        </w:rPr>
        <w:t>_</w:t>
      </w:r>
      <w:r w:rsidR="00A00AC3">
        <w:rPr>
          <w:rFonts w:eastAsiaTheme="minorHAnsi" w:cstheme="minorBidi"/>
          <w:b/>
          <w:color w:val="595959" w:themeColor="text1" w:themeTint="A6"/>
          <w:sz w:val="32"/>
          <w:szCs w:val="36"/>
        </w:rPr>
        <w:t>________</w:t>
      </w:r>
      <w:r w:rsidRPr="00A00AC3">
        <w:rPr>
          <w:rFonts w:eastAsiaTheme="minorHAnsi" w:cstheme="minorBidi"/>
          <w:b/>
          <w:color w:val="595959" w:themeColor="text1" w:themeTint="A6"/>
          <w:sz w:val="32"/>
          <w:szCs w:val="36"/>
        </w:rPr>
        <w:t>_______________</w:t>
      </w:r>
      <w:r w:rsidR="00344AB4" w:rsidRPr="00A00AC3">
        <w:rPr>
          <w:rFonts w:eastAsiaTheme="minorHAnsi" w:cstheme="minorBidi"/>
          <w:b/>
          <w:color w:val="595959" w:themeColor="text1" w:themeTint="A6"/>
          <w:sz w:val="32"/>
          <w:szCs w:val="36"/>
        </w:rPr>
        <w:t>__</w:t>
      </w:r>
      <w:r w:rsidRPr="00A00AC3">
        <w:rPr>
          <w:rFonts w:eastAsiaTheme="minorHAnsi" w:cstheme="minorBidi"/>
          <w:b/>
          <w:color w:val="595959" w:themeColor="text1" w:themeTint="A6"/>
          <w:sz w:val="32"/>
          <w:szCs w:val="36"/>
        </w:rPr>
        <w:t>_______________</w:t>
      </w:r>
      <w:r w:rsidR="00F51E29" w:rsidRPr="00A00AC3">
        <w:rPr>
          <w:rFonts w:eastAsiaTheme="minorHAnsi" w:cstheme="minorBidi"/>
          <w:b/>
          <w:color w:val="595959" w:themeColor="text1" w:themeTint="A6"/>
          <w:sz w:val="32"/>
          <w:szCs w:val="36"/>
        </w:rPr>
        <w:t>_____________</w:t>
      </w:r>
      <w:r w:rsidR="00E777F3" w:rsidRPr="00A00AC3">
        <w:rPr>
          <w:rFonts w:eastAsiaTheme="minorHAnsi" w:cstheme="minorBidi"/>
          <w:b/>
          <w:color w:val="595959" w:themeColor="text1" w:themeTint="A6"/>
          <w:sz w:val="32"/>
          <w:szCs w:val="36"/>
        </w:rPr>
        <w:t>_</w:t>
      </w:r>
    </w:p>
    <w:p w14:paraId="67B196AC" w14:textId="2A9E44E3" w:rsidR="002F67CE" w:rsidRPr="00DF2EAF" w:rsidRDefault="002F67CE" w:rsidP="008471E8">
      <w:pPr>
        <w:pStyle w:val="Titre11"/>
        <w:pBdr>
          <w:bottom w:val="none" w:sz="0" w:space="0" w:color="auto"/>
        </w:pBdr>
        <w:spacing w:before="0" w:after="0" w:line="240" w:lineRule="auto"/>
        <w:ind w:firstLine="567"/>
        <w:jc w:val="center"/>
        <w:rPr>
          <w:rFonts w:eastAsiaTheme="minorHAnsi" w:cstheme="minorBidi"/>
          <w:b/>
          <w:color w:val="595959" w:themeColor="text1" w:themeTint="A6"/>
          <w:sz w:val="10"/>
          <w:szCs w:val="10"/>
        </w:rPr>
      </w:pPr>
    </w:p>
    <w:p w14:paraId="5379E7D5" w14:textId="77777777" w:rsidR="00A150B4" w:rsidRDefault="00644A5C" w:rsidP="00E23921">
      <w:pPr>
        <w:pStyle w:val="Titre11"/>
        <w:pBdr>
          <w:bottom w:val="none" w:sz="0" w:space="0" w:color="auto"/>
        </w:pBdr>
        <w:spacing w:before="0" w:after="0" w:line="240" w:lineRule="auto"/>
        <w:ind w:firstLine="567"/>
        <w:jc w:val="center"/>
        <w:rPr>
          <w:rFonts w:ascii="ITC Avant Garde Gothic Std Book" w:eastAsiaTheme="minorHAnsi" w:hAnsi="ITC Avant Garde Gothic Std Book" w:cstheme="minorBidi"/>
          <w:b/>
          <w:color w:val="3AA388" w:themeColor="accent3" w:themeShade="BF"/>
          <w:sz w:val="36"/>
        </w:rPr>
      </w:pPr>
      <w:r>
        <w:rPr>
          <w:rFonts w:ascii="ITC Avant Garde Gothic Std Book" w:eastAsiaTheme="minorHAnsi" w:hAnsi="ITC Avant Garde Gothic Std Book" w:cstheme="minorBidi"/>
          <w:b/>
          <w:color w:val="3AA388" w:themeColor="accent3" w:themeShade="BF"/>
          <w:sz w:val="36"/>
        </w:rPr>
        <w:t xml:space="preserve">LANCEMENT DE LA PLATEFORME </w:t>
      </w:r>
    </w:p>
    <w:p w14:paraId="3A377375" w14:textId="630716E5" w:rsidR="005534DB" w:rsidRDefault="00644A5C" w:rsidP="00E23921">
      <w:pPr>
        <w:pStyle w:val="Titre11"/>
        <w:pBdr>
          <w:bottom w:val="none" w:sz="0" w:space="0" w:color="auto"/>
        </w:pBdr>
        <w:spacing w:before="0" w:after="0" w:line="240" w:lineRule="auto"/>
        <w:ind w:firstLine="567"/>
        <w:jc w:val="center"/>
        <w:rPr>
          <w:rFonts w:ascii="ITC Avant Garde Gothic Std Book" w:eastAsiaTheme="minorHAnsi" w:hAnsi="ITC Avant Garde Gothic Std Book" w:cstheme="minorBidi"/>
          <w:b/>
          <w:color w:val="3AA388" w:themeColor="accent3" w:themeShade="BF"/>
          <w:sz w:val="36"/>
        </w:rPr>
      </w:pPr>
      <w:r>
        <w:rPr>
          <w:rFonts w:ascii="ITC Avant Garde Gothic Std Book" w:eastAsiaTheme="minorHAnsi" w:hAnsi="ITC Avant Garde Gothic Std Book" w:cstheme="minorBidi"/>
          <w:b/>
          <w:color w:val="3AA388" w:themeColor="accent3" w:themeShade="BF"/>
          <w:sz w:val="36"/>
        </w:rPr>
        <w:t xml:space="preserve">ORTHOPHONIE </w:t>
      </w:r>
      <w:r w:rsidR="00A150B4">
        <w:rPr>
          <w:rFonts w:ascii="ITC Avant Garde Gothic Std Book" w:eastAsiaTheme="minorHAnsi" w:hAnsi="ITC Avant Garde Gothic Std Book" w:cstheme="minorBidi"/>
          <w:b/>
          <w:color w:val="3AA388" w:themeColor="accent3" w:themeShade="BF"/>
          <w:sz w:val="36"/>
        </w:rPr>
        <w:t xml:space="preserve">&amp; </w:t>
      </w:r>
      <w:r>
        <w:rPr>
          <w:rFonts w:ascii="ITC Avant Garde Gothic Std Book" w:eastAsiaTheme="minorHAnsi" w:hAnsi="ITC Avant Garde Gothic Std Book" w:cstheme="minorBidi"/>
          <w:b/>
          <w:color w:val="3AA388" w:themeColor="accent3" w:themeShade="BF"/>
          <w:sz w:val="36"/>
        </w:rPr>
        <w:t>SURDITE</w:t>
      </w:r>
      <w:r w:rsidR="00232B1D">
        <w:rPr>
          <w:rFonts w:ascii="ITC Avant Garde Gothic Std Book" w:eastAsiaTheme="minorHAnsi" w:hAnsi="ITC Avant Garde Gothic Std Book" w:cstheme="minorBidi"/>
          <w:b/>
          <w:color w:val="3AA388" w:themeColor="accent3" w:themeShade="BF"/>
          <w:sz w:val="36"/>
        </w:rPr>
        <w:t xml:space="preserve"> </w:t>
      </w:r>
      <w:r w:rsidR="005534DB" w:rsidRPr="00865F40">
        <w:rPr>
          <w:rFonts w:ascii="ITC Avant Garde Gothic Std Book" w:eastAsiaTheme="minorHAnsi" w:hAnsi="ITC Avant Garde Gothic Std Book" w:cstheme="minorBidi"/>
          <w:b/>
          <w:color w:val="3AA388" w:themeColor="accent3" w:themeShade="BF"/>
          <w:sz w:val="36"/>
        </w:rPr>
        <w:t xml:space="preserve"> </w:t>
      </w:r>
    </w:p>
    <w:p w14:paraId="5FC37841" w14:textId="43D90473" w:rsidR="00344AB4" w:rsidRPr="00AE3EAE" w:rsidRDefault="00A00AC3" w:rsidP="00E23921">
      <w:pPr>
        <w:pStyle w:val="Titre11"/>
        <w:pBdr>
          <w:bottom w:val="none" w:sz="0" w:space="0" w:color="auto"/>
        </w:pBdr>
        <w:spacing w:before="0" w:after="0" w:line="240" w:lineRule="auto"/>
        <w:ind w:firstLine="567"/>
        <w:jc w:val="center"/>
        <w:rPr>
          <w:rFonts w:eastAsiaTheme="minorHAnsi" w:cstheme="minorBidi"/>
          <w:b/>
          <w:color w:val="595959" w:themeColor="text1" w:themeTint="A6"/>
          <w:sz w:val="36"/>
          <w:szCs w:val="36"/>
        </w:rPr>
      </w:pPr>
      <w:r>
        <w:rPr>
          <w:color w:val="000000" w:themeColor="text1"/>
          <w:sz w:val="32"/>
        </w:rPr>
        <w:t>_____________</w:t>
      </w:r>
      <w:r w:rsidR="00DF2EAF" w:rsidRPr="00A00AC3">
        <w:rPr>
          <w:color w:val="000000" w:themeColor="text1"/>
          <w:sz w:val="32"/>
        </w:rPr>
        <w:t>______</w:t>
      </w:r>
      <w:r w:rsidR="004A2AC2" w:rsidRPr="00A00AC3">
        <w:rPr>
          <w:color w:val="000000" w:themeColor="text1"/>
          <w:sz w:val="32"/>
        </w:rPr>
        <w:t>____________</w:t>
      </w:r>
      <w:r w:rsidR="00DF2EAF" w:rsidRPr="00A00AC3">
        <w:rPr>
          <w:color w:val="000000" w:themeColor="text1"/>
          <w:sz w:val="32"/>
        </w:rPr>
        <w:t>_______</w:t>
      </w:r>
      <w:r w:rsidR="004A2AC2" w:rsidRPr="00A00AC3">
        <w:rPr>
          <w:color w:val="000000" w:themeColor="text1"/>
          <w:sz w:val="32"/>
        </w:rPr>
        <w:t>_______________</w:t>
      </w:r>
      <w:r w:rsidR="00AE3EAE" w:rsidRPr="00A00AC3">
        <w:rPr>
          <w:color w:val="000000" w:themeColor="text1"/>
          <w:sz w:val="32"/>
        </w:rPr>
        <w:t>_________</w:t>
      </w:r>
    </w:p>
    <w:p w14:paraId="68E93FDC" w14:textId="77777777" w:rsidR="004A2AC2" w:rsidRDefault="004A2AC2" w:rsidP="006F281A">
      <w:pPr>
        <w:ind w:firstLine="567"/>
        <w:rPr>
          <w:sz w:val="10"/>
          <w:szCs w:val="10"/>
        </w:rPr>
      </w:pPr>
    </w:p>
    <w:p w14:paraId="4A299614" w14:textId="149EE046" w:rsidR="00D06122" w:rsidRDefault="00644A5C" w:rsidP="00C539B3">
      <w:pPr>
        <w:pStyle w:val="gmail-chapo"/>
        <w:spacing w:after="0" w:line="360" w:lineRule="auto"/>
        <w:ind w:left="567"/>
        <w:jc w:val="both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La </w:t>
      </w:r>
      <w:r w:rsidRPr="00D06122">
        <w:rPr>
          <w:rFonts w:ascii="Between 3" w:hAnsi="Between 3" w:cstheme="minorBidi"/>
          <w:b/>
          <w:color w:val="3AA388" w:themeColor="accent3" w:themeShade="BF"/>
          <w:sz w:val="20"/>
          <w:szCs w:val="20"/>
          <w:lang w:eastAsia="ja-JP" w:bidi="fr-FR"/>
        </w:rPr>
        <w:t>Fondation Pour l’Audition</w:t>
      </w:r>
      <w:r w:rsidRPr="00D06122">
        <w:rPr>
          <w:rFonts w:ascii="Between 3" w:hAnsi="Between 3" w:cstheme="minorBidi"/>
          <w:color w:val="3AA388" w:themeColor="accent3" w:themeShade="BF"/>
          <w:sz w:val="20"/>
          <w:szCs w:val="20"/>
          <w:lang w:eastAsia="ja-JP" w:bidi="fr-FR"/>
        </w:rPr>
        <w:t xml:space="preserve"> </w:t>
      </w: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et la Fédération Nationale des Orthophonistes </w:t>
      </w:r>
      <w:r w:rsidR="00843A30" w:rsidRPr="00843A30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créent la </w:t>
      </w:r>
      <w:r w:rsidR="00843A30" w:rsidRPr="00843A30">
        <w:rPr>
          <w:rFonts w:ascii="Between 3" w:hAnsi="Between 3" w:cstheme="minorBidi"/>
          <w:b/>
          <w:bCs/>
          <w:color w:val="595959" w:themeColor="text1" w:themeTint="A6"/>
          <w:sz w:val="20"/>
          <w:szCs w:val="20"/>
          <w:lang w:eastAsia="ja-JP" w:bidi="fr-FR"/>
        </w:rPr>
        <w:t xml:space="preserve">première plateforme web gratuite et simple d’accès </w:t>
      </w:r>
      <w:r w:rsidR="00843A30" w:rsidRPr="00843A30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pour aider les professionnels dans leur pratique avec les personnes atteintes de surdité. </w:t>
      </w:r>
      <w:r w:rsidR="00C539B3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Cette plateforme sera lancée le </w:t>
      </w:r>
      <w:r w:rsidR="00C539B3" w:rsidRPr="00336466">
        <w:rPr>
          <w:rFonts w:ascii="Between 3" w:hAnsi="Between 3" w:cstheme="minorBidi"/>
          <w:color w:val="595959" w:themeColor="text1" w:themeTint="A6"/>
          <w:sz w:val="20"/>
          <w:szCs w:val="20"/>
          <w:u w:val="single"/>
          <w:lang w:eastAsia="ja-JP" w:bidi="fr-FR"/>
        </w:rPr>
        <w:t>14 mars</w:t>
      </w:r>
      <w:r w:rsidR="00D06122" w:rsidRPr="00336466">
        <w:rPr>
          <w:rFonts w:ascii="Between 3" w:hAnsi="Between 3" w:cstheme="minorBidi"/>
          <w:color w:val="595959" w:themeColor="text1" w:themeTint="A6"/>
          <w:sz w:val="20"/>
          <w:szCs w:val="20"/>
          <w:u w:val="single"/>
          <w:lang w:eastAsia="ja-JP" w:bidi="fr-FR"/>
        </w:rPr>
        <w:t xml:space="preserve"> prochain</w:t>
      </w:r>
      <w:r w:rsidR="00C539B3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, à l’occasion de la Journée Nationale de l’Audition.</w:t>
      </w:r>
    </w:p>
    <w:p w14:paraId="3DE57219" w14:textId="2E0E9A7F" w:rsidR="00E556EE" w:rsidRPr="00D06122" w:rsidRDefault="00D06122" w:rsidP="00D06122">
      <w:pPr>
        <w:pStyle w:val="gmail-chapo"/>
        <w:spacing w:after="0" w:line="360" w:lineRule="auto"/>
        <w:ind w:left="567"/>
        <w:jc w:val="center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  <w:r>
        <w:rPr>
          <w:rFonts w:ascii="Between 3" w:hAnsi="Between 3" w:cstheme="minorBidi"/>
          <w:noProof/>
          <w:color w:val="595959" w:themeColor="text1" w:themeTint="A6"/>
          <w:sz w:val="20"/>
          <w:szCs w:val="20"/>
        </w:rPr>
        <w:drawing>
          <wp:inline distT="0" distB="0" distL="0" distR="0" wp14:anchorId="6191AEE7" wp14:editId="7BA027F3">
            <wp:extent cx="2784244" cy="1269941"/>
            <wp:effectExtent l="0" t="0" r="10160" b="635"/>
            <wp:docPr id="3" name="Image 3" descr="Capture%20d’écran%202019-02-18%20à%2016.21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%20d’écran%202019-02-18%20à%2016.21.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303" cy="127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62A4D" w14:textId="6F093B68" w:rsidR="00E513AA" w:rsidRDefault="00E513AA" w:rsidP="00316AC1">
      <w:pPr>
        <w:spacing w:line="360" w:lineRule="auto"/>
        <w:ind w:left="720"/>
        <w:jc w:val="both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La création de cette plateforme </w:t>
      </w:r>
      <w:r w:rsidR="00E8609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est </w:t>
      </w:r>
      <w:r w:rsidR="00A150B4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dédiée aux orthophonistes</w:t>
      </w:r>
      <w:r w:rsidR="00E8609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</w:t>
      </w:r>
      <w:r w:rsidR="00316AC1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et a pour ambition de leur apporter des réponses sur la surdité.  En effet, L</w:t>
      </w: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a prise en charge des patients sourds est très spécifique</w:t>
      </w:r>
      <w:r w:rsidR="00E8609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et</w:t>
      </w: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de nombreux aspects </w:t>
      </w:r>
      <w:r w:rsidR="00E8609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sont à prendre en compte : </w:t>
      </w: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type de surdité, </w:t>
      </w:r>
      <w:r w:rsidR="002A594C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âge du patient, </w:t>
      </w: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impact psychologique</w:t>
      </w:r>
      <w:r w:rsidR="00E8609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lié à la découverte d’une surdité</w:t>
      </w: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, langage utilisé, … </w:t>
      </w:r>
    </w:p>
    <w:p w14:paraId="5038F626" w14:textId="77777777" w:rsidR="00316AC1" w:rsidRDefault="00316AC1" w:rsidP="00316AC1">
      <w:pPr>
        <w:spacing w:line="360" w:lineRule="auto"/>
        <w:ind w:left="720"/>
        <w:jc w:val="both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</w:p>
    <w:p w14:paraId="10DA7A50" w14:textId="376D383C" w:rsidR="00336466" w:rsidRDefault="00316AC1" w:rsidP="00336466">
      <w:pPr>
        <w:spacing w:line="360" w:lineRule="auto"/>
        <w:ind w:left="720"/>
        <w:jc w:val="both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C’est en</w:t>
      </w:r>
      <w:r w:rsidR="00E513A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</w:t>
      </w:r>
      <w:r w:rsidR="007866BB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201</w:t>
      </w:r>
      <w:r w:rsidR="00C52B69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7</w:t>
      </w: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que</w:t>
      </w:r>
      <w:r w:rsidR="00E513A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la </w:t>
      </w:r>
      <w:r w:rsidR="00E513AA" w:rsidRPr="00A12EAD">
        <w:rPr>
          <w:rFonts w:ascii="Between 3" w:hAnsi="Between 3" w:cstheme="minorBidi"/>
          <w:b/>
          <w:color w:val="3AA388" w:themeColor="accent3" w:themeShade="BF"/>
          <w:sz w:val="20"/>
          <w:szCs w:val="20"/>
          <w:lang w:eastAsia="ja-JP" w:bidi="fr-FR"/>
        </w:rPr>
        <w:t xml:space="preserve">Fondation Pour l’Audition </w:t>
      </w:r>
      <w:r w:rsidR="007866BB" w:rsidRPr="00316AC1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a proposé</w:t>
      </w:r>
      <w:r w:rsidR="007866BB" w:rsidRPr="00316AC1">
        <w:rPr>
          <w:rFonts w:ascii="Between 3" w:hAnsi="Between 3" w:cstheme="minorBidi"/>
          <w:b/>
          <w:color w:val="000000" w:themeColor="text1"/>
          <w:sz w:val="20"/>
          <w:szCs w:val="20"/>
          <w:lang w:eastAsia="ja-JP" w:bidi="fr-FR"/>
        </w:rPr>
        <w:t xml:space="preserve"> </w:t>
      </w:r>
      <w:r w:rsidR="007866BB" w:rsidRPr="00316AC1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à</w:t>
      </w:r>
      <w:r w:rsidR="00E513AA" w:rsidRPr="00316AC1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</w:t>
      </w:r>
      <w:r w:rsidR="00E513A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la Fédération Nationale des Orthophonistes </w:t>
      </w:r>
      <w:r w:rsidR="007866BB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de collabor</w:t>
      </w:r>
      <w:r w:rsidR="002A594C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er</w:t>
      </w:r>
      <w:r w:rsidR="007866BB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</w:t>
      </w:r>
      <w:r w:rsidR="00A150B4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à</w:t>
      </w:r>
      <w:r w:rsidR="007866BB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ses côtés pour penser et développer </w:t>
      </w:r>
      <w:r w:rsidR="00E513A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un outil simple d’accès</w:t>
      </w:r>
      <w:r w:rsidR="007866BB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, </w:t>
      </w:r>
      <w:r w:rsidR="00E513A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efficace </w:t>
      </w:r>
      <w:r w:rsidR="007866BB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et utile </w:t>
      </w:r>
      <w:r w:rsidR="00A12EAD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qui répondra</w:t>
      </w:r>
      <w:r w:rsidR="00E513A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à toutes les interrogations des orthophonistes concernant un patient sourd ou malentendant. </w:t>
      </w:r>
      <w:r w:rsidR="00336466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C’est ainsi que la plateforme </w:t>
      </w:r>
      <w:r w:rsidR="00336466" w:rsidRPr="00316AC1">
        <w:rPr>
          <w:rFonts w:ascii="Between 3" w:hAnsi="Between 3" w:cstheme="minorBidi"/>
          <w:b/>
          <w:color w:val="3AA388" w:themeColor="accent3" w:themeShade="BF"/>
          <w:sz w:val="20"/>
          <w:szCs w:val="20"/>
          <w:lang w:eastAsia="ja-JP" w:bidi="fr-FR"/>
        </w:rPr>
        <w:t xml:space="preserve">Orthophonie </w:t>
      </w:r>
      <w:r w:rsidR="00307329" w:rsidRPr="00316AC1">
        <w:rPr>
          <w:rFonts w:ascii="Between 3" w:hAnsi="Between 3" w:cstheme="minorBidi"/>
          <w:b/>
          <w:color w:val="3AA388" w:themeColor="accent3" w:themeShade="BF"/>
          <w:sz w:val="20"/>
          <w:szCs w:val="20"/>
          <w:lang w:eastAsia="ja-JP" w:bidi="fr-FR"/>
        </w:rPr>
        <w:t xml:space="preserve">&amp; </w:t>
      </w:r>
      <w:r w:rsidR="00336466" w:rsidRPr="00316AC1">
        <w:rPr>
          <w:rFonts w:ascii="Between 3" w:hAnsi="Between 3" w:cstheme="minorBidi"/>
          <w:b/>
          <w:color w:val="3AA388" w:themeColor="accent3" w:themeShade="BF"/>
          <w:sz w:val="20"/>
          <w:szCs w:val="20"/>
          <w:lang w:eastAsia="ja-JP" w:bidi="fr-FR"/>
        </w:rPr>
        <w:t>Surdité</w:t>
      </w:r>
      <w:r w:rsidR="00336466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</w:t>
      </w:r>
      <w:r w:rsidR="00E8609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voit le</w:t>
      </w:r>
      <w:r w:rsidR="00336466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jour, elle regroupera les informations suivantes : </w:t>
      </w:r>
    </w:p>
    <w:p w14:paraId="116A7C0D" w14:textId="289318DE" w:rsidR="00E513AA" w:rsidRPr="00336466" w:rsidRDefault="00E513AA" w:rsidP="00336466">
      <w:pPr>
        <w:spacing w:line="360" w:lineRule="auto"/>
        <w:ind w:left="720"/>
        <w:jc w:val="both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  <w:r w:rsidRPr="00AA1849">
        <w:rPr>
          <w:rFonts w:ascii="Between 3" w:hAnsi="Between 3" w:cstheme="minorBidi"/>
          <w:color w:val="595959" w:themeColor="text1" w:themeTint="A6"/>
          <w:sz w:val="20"/>
          <w:szCs w:val="20"/>
          <w:u w:val="single"/>
          <w:lang w:eastAsia="ja-JP" w:bidi="fr-FR"/>
        </w:rPr>
        <w:t xml:space="preserve"> </w:t>
      </w:r>
    </w:p>
    <w:p w14:paraId="5ACF58D2" w14:textId="034532C4" w:rsidR="00E513AA" w:rsidRDefault="00D53C55" w:rsidP="00E513AA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Between 3" w:hAnsi="Between 3"/>
          <w:sz w:val="20"/>
          <w:szCs w:val="20"/>
        </w:rPr>
      </w:pPr>
      <w:r>
        <w:rPr>
          <w:rFonts w:ascii="Between 3" w:hAnsi="Between 3"/>
          <w:sz w:val="20"/>
          <w:szCs w:val="20"/>
        </w:rPr>
        <w:t>Recevoir</w:t>
      </w:r>
      <w:r w:rsidR="00E513AA">
        <w:rPr>
          <w:rFonts w:ascii="Between 3" w:hAnsi="Between 3"/>
          <w:sz w:val="20"/>
          <w:szCs w:val="20"/>
        </w:rPr>
        <w:t xml:space="preserve"> un enfant ou un adulte atteint de surdité </w:t>
      </w:r>
    </w:p>
    <w:p w14:paraId="2D1A7B18" w14:textId="594A5130" w:rsidR="00C539B3" w:rsidRPr="00E513AA" w:rsidRDefault="00E513AA" w:rsidP="00E513AA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Between 3" w:hAnsi="Between 3"/>
          <w:sz w:val="20"/>
          <w:szCs w:val="20"/>
        </w:rPr>
      </w:pPr>
      <w:r>
        <w:rPr>
          <w:rFonts w:ascii="Between 3" w:hAnsi="Between 3"/>
          <w:sz w:val="20"/>
          <w:szCs w:val="20"/>
        </w:rPr>
        <w:t xml:space="preserve">Comprendre les </w:t>
      </w:r>
      <w:r w:rsidR="00C539B3" w:rsidRPr="00E513AA">
        <w:rPr>
          <w:rFonts w:ascii="Between 3" w:hAnsi="Between 3"/>
          <w:sz w:val="20"/>
          <w:szCs w:val="20"/>
        </w:rPr>
        <w:t xml:space="preserve">principes de l’appareillage et de l’implant </w:t>
      </w:r>
      <w:r w:rsidRPr="00E513AA">
        <w:rPr>
          <w:rFonts w:ascii="Between 3" w:hAnsi="Between 3"/>
          <w:sz w:val="20"/>
          <w:szCs w:val="20"/>
        </w:rPr>
        <w:t>en fonction des diff</w:t>
      </w:r>
      <w:r w:rsidR="00C539B3" w:rsidRPr="00E513AA">
        <w:rPr>
          <w:rFonts w:ascii="Between 3" w:hAnsi="Between 3"/>
          <w:sz w:val="20"/>
          <w:szCs w:val="20"/>
        </w:rPr>
        <w:t xml:space="preserve">érents types de surdité </w:t>
      </w:r>
    </w:p>
    <w:p w14:paraId="7CF1BD7C" w14:textId="77777777" w:rsidR="00E513AA" w:rsidRPr="00E513AA" w:rsidRDefault="00E513AA" w:rsidP="00E513AA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Between 3" w:hAnsi="Between 3"/>
          <w:sz w:val="20"/>
          <w:szCs w:val="20"/>
        </w:rPr>
      </w:pPr>
      <w:r w:rsidRPr="00E513AA">
        <w:rPr>
          <w:rFonts w:ascii="Between 3" w:hAnsi="Between 3"/>
          <w:sz w:val="20"/>
          <w:szCs w:val="20"/>
        </w:rPr>
        <w:t>Saisir</w:t>
      </w:r>
      <w:r w:rsidR="00C539B3" w:rsidRPr="00E513AA">
        <w:rPr>
          <w:rFonts w:ascii="Between 3" w:hAnsi="Between 3"/>
          <w:sz w:val="20"/>
          <w:szCs w:val="20"/>
        </w:rPr>
        <w:t xml:space="preserve"> l’impact psychologique d’un</w:t>
      </w:r>
      <w:r w:rsidRPr="00E513AA">
        <w:rPr>
          <w:rFonts w:ascii="Between 3" w:hAnsi="Between 3"/>
          <w:sz w:val="20"/>
          <w:szCs w:val="20"/>
        </w:rPr>
        <w:t xml:space="preserve"> handicap pas comme les autres </w:t>
      </w:r>
    </w:p>
    <w:p w14:paraId="18D2C877" w14:textId="6DC195F3" w:rsidR="00C539B3" w:rsidRPr="00E513AA" w:rsidRDefault="00D53C55" w:rsidP="00E513AA">
      <w:pPr>
        <w:pStyle w:val="Paragraphedeliste"/>
        <w:numPr>
          <w:ilvl w:val="0"/>
          <w:numId w:val="24"/>
        </w:numPr>
        <w:spacing w:line="360" w:lineRule="auto"/>
        <w:jc w:val="both"/>
        <w:rPr>
          <w:rFonts w:ascii="Between 3" w:hAnsi="Between 3"/>
          <w:sz w:val="20"/>
          <w:szCs w:val="20"/>
        </w:rPr>
      </w:pPr>
      <w:r>
        <w:rPr>
          <w:rFonts w:ascii="Between 3" w:hAnsi="Between 3"/>
          <w:sz w:val="20"/>
          <w:szCs w:val="20"/>
        </w:rPr>
        <w:t xml:space="preserve">Comprendre l’environnement du patient </w:t>
      </w:r>
      <w:r w:rsidR="00C539B3" w:rsidRPr="00E513AA">
        <w:rPr>
          <w:rFonts w:ascii="Between 3" w:hAnsi="Between 3"/>
          <w:sz w:val="20"/>
          <w:szCs w:val="20"/>
        </w:rPr>
        <w:t>: scolarisat</w:t>
      </w:r>
      <w:r w:rsidR="00E513AA" w:rsidRPr="00E513AA">
        <w:rPr>
          <w:rFonts w:ascii="Between 3" w:hAnsi="Between 3"/>
          <w:sz w:val="20"/>
          <w:szCs w:val="20"/>
        </w:rPr>
        <w:t>ion, associations de patients, fin</w:t>
      </w:r>
      <w:r w:rsidR="00C539B3" w:rsidRPr="00E513AA">
        <w:rPr>
          <w:rFonts w:ascii="Between 3" w:hAnsi="Between 3"/>
          <w:sz w:val="20"/>
          <w:szCs w:val="20"/>
        </w:rPr>
        <w:t>ancement de l’appareillage, aides et subventions...  </w:t>
      </w:r>
    </w:p>
    <w:p w14:paraId="74EFB64D" w14:textId="77777777" w:rsidR="00C539B3" w:rsidRDefault="00C539B3" w:rsidP="00AA1849">
      <w:pPr>
        <w:ind w:left="720"/>
        <w:jc w:val="both"/>
        <w:rPr>
          <w:rFonts w:ascii="Between 3" w:hAnsi="Between 3" w:cstheme="minorBidi"/>
          <w:b/>
          <w:color w:val="595959" w:themeColor="text1" w:themeTint="A6"/>
          <w:sz w:val="20"/>
          <w:szCs w:val="20"/>
          <w:lang w:eastAsia="ja-JP" w:bidi="fr-FR"/>
        </w:rPr>
      </w:pPr>
    </w:p>
    <w:p w14:paraId="66AC9BE0" w14:textId="373F7F69" w:rsidR="00465105" w:rsidRDefault="00AA1849" w:rsidP="00465105">
      <w:pPr>
        <w:spacing w:line="360" w:lineRule="auto"/>
        <w:ind w:left="720"/>
        <w:jc w:val="both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Avec la création de cette plateforme, </w:t>
      </w:r>
      <w:r w:rsidRPr="00A12EAD">
        <w:rPr>
          <w:rFonts w:ascii="Between 3" w:hAnsi="Between 3" w:cstheme="minorBidi"/>
          <w:b/>
          <w:color w:val="3AA388" w:themeColor="accent3" w:themeShade="BF"/>
          <w:sz w:val="20"/>
          <w:szCs w:val="20"/>
          <w:lang w:eastAsia="ja-JP" w:bidi="fr-FR"/>
        </w:rPr>
        <w:t xml:space="preserve">la Fondation pour l’Audition </w:t>
      </w:r>
      <w:r w:rsidRPr="00A12EAD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et</w:t>
      </w: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la Fédération Nationale des Orthophonistes </w:t>
      </w:r>
      <w:r w:rsidR="00465105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espèrent faciliter le parcours médical des enfants et adultes sourds en fournissant un espace complet de documentation </w:t>
      </w:r>
      <w:r w:rsidR="00A12EAD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rédigée spécifiquement par des experts </w:t>
      </w:r>
      <w:r w:rsidR="00A12EAD" w:rsidRPr="00A12EAD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(psychologues, orthophonistes, médecins ORL, audioprothésistes</w:t>
      </w:r>
      <w:r w:rsidR="00A12EAD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). Un annuaire d’orthophonistes sera aussi à disposition sur la plateforme, dans le cas où les professionnels souhaiteraient </w:t>
      </w:r>
      <w:r w:rsidR="00E8609A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se </w:t>
      </w:r>
      <w:r w:rsidR="00A12EAD"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mettre en relation et ré-adresser certains patients. </w:t>
      </w:r>
    </w:p>
    <w:p w14:paraId="027E9FC1" w14:textId="77777777" w:rsidR="00A12EAD" w:rsidRDefault="00A12EAD" w:rsidP="00465105">
      <w:pPr>
        <w:spacing w:line="360" w:lineRule="auto"/>
        <w:ind w:left="720"/>
        <w:jc w:val="both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</w:p>
    <w:p w14:paraId="4EC3570D" w14:textId="5F999C11" w:rsidR="00A12EAD" w:rsidRDefault="007866BB" w:rsidP="00465105">
      <w:pPr>
        <w:spacing w:line="360" w:lineRule="auto"/>
        <w:ind w:left="720"/>
        <w:jc w:val="both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  <w:r w:rsidRPr="00316AC1">
        <w:rPr>
          <w:rFonts w:ascii="Between 3" w:hAnsi="Between 3" w:cstheme="minorBidi"/>
          <w:i/>
          <w:color w:val="595959" w:themeColor="text1" w:themeTint="A6"/>
          <w:sz w:val="20"/>
          <w:szCs w:val="20"/>
          <w:lang w:eastAsia="ja-JP" w:bidi="fr-FR"/>
        </w:rPr>
        <w:t>« Le suivi orthophonique est essentiel pour les personnes sourdes ou malentendantes à tout âge. Aussi bien pour l’apprentissage de la parole que pour la lecture labiale. Il nous a semblé que les orthophonistes qui n’ont pas régulièrement de patients sourds ou malentendants ont besoin d’avoir un accès simple et pratique à des documents et des informations pour mieux comprendre les évolutions technologiques liés à l’appareillage, les démarches administratives, les outils et exercices développés pour une meilleure prise en charge. Ce site a vocation à répondre et à fournir ces informations. Il n’est pour le moment qu’</w:t>
      </w:r>
      <w:r w:rsidR="00E8609A">
        <w:rPr>
          <w:rFonts w:ascii="Between 3" w:hAnsi="Between 3" w:cstheme="minorBidi"/>
          <w:i/>
          <w:color w:val="595959" w:themeColor="text1" w:themeTint="A6"/>
          <w:sz w:val="20"/>
          <w:szCs w:val="20"/>
          <w:lang w:eastAsia="ja-JP" w:bidi="fr-FR"/>
        </w:rPr>
        <w:t>à</w:t>
      </w:r>
      <w:r w:rsidRPr="00316AC1">
        <w:rPr>
          <w:rFonts w:ascii="Between 3" w:hAnsi="Between 3" w:cstheme="minorBidi"/>
          <w:i/>
          <w:color w:val="595959" w:themeColor="text1" w:themeTint="A6"/>
          <w:sz w:val="20"/>
          <w:szCs w:val="20"/>
          <w:lang w:eastAsia="ja-JP" w:bidi="fr-FR"/>
        </w:rPr>
        <w:t xml:space="preserve"> sa première version et nous espérons demain pouvoir l’améliorer avec des partages de bonnes pratiques et une mise en relations des experts entre eux. »</w:t>
      </w: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Karine Rossignol, Directrice Générale de la Fondation Pour l’Audition. </w:t>
      </w:r>
    </w:p>
    <w:p w14:paraId="74A89E6A" w14:textId="03D24F62" w:rsidR="007866BB" w:rsidRDefault="007866BB" w:rsidP="00465105">
      <w:pPr>
        <w:spacing w:line="360" w:lineRule="auto"/>
        <w:ind w:left="720"/>
        <w:jc w:val="both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</w:p>
    <w:p w14:paraId="363C1448" w14:textId="278E7B58" w:rsidR="007866BB" w:rsidRDefault="00A150B4" w:rsidP="00465105">
      <w:pPr>
        <w:spacing w:line="360" w:lineRule="auto"/>
        <w:ind w:left="720"/>
        <w:jc w:val="both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  <w:r w:rsidRPr="00316AC1">
        <w:rPr>
          <w:rFonts w:ascii="Between 3" w:hAnsi="Between 3" w:cstheme="minorBidi"/>
          <w:i/>
          <w:color w:val="595959" w:themeColor="text1" w:themeTint="A6"/>
          <w:sz w:val="20"/>
          <w:szCs w:val="20"/>
          <w:lang w:eastAsia="ja-JP" w:bidi="fr-FR"/>
        </w:rPr>
        <w:t>« </w:t>
      </w:r>
      <w:r w:rsidR="007866BB" w:rsidRPr="00316AC1">
        <w:rPr>
          <w:rFonts w:ascii="Between 3" w:hAnsi="Between 3" w:cstheme="minorBidi"/>
          <w:i/>
          <w:color w:val="595959" w:themeColor="text1" w:themeTint="A6"/>
          <w:sz w:val="20"/>
          <w:szCs w:val="20"/>
          <w:lang w:eastAsia="ja-JP" w:bidi="fr-FR"/>
        </w:rPr>
        <w:t>L</w:t>
      </w:r>
      <w:r w:rsidRPr="00316AC1">
        <w:rPr>
          <w:rFonts w:ascii="Between 3" w:hAnsi="Between 3" w:cstheme="minorBidi"/>
          <w:i/>
          <w:color w:val="595959" w:themeColor="text1" w:themeTint="A6"/>
          <w:sz w:val="20"/>
          <w:szCs w:val="20"/>
          <w:lang w:eastAsia="ja-JP" w:bidi="fr-FR"/>
        </w:rPr>
        <w:t>a</w:t>
      </w:r>
      <w:r w:rsidR="007866BB" w:rsidRPr="00316AC1">
        <w:rPr>
          <w:rFonts w:ascii="Between 3" w:hAnsi="Between 3" w:cstheme="minorBidi"/>
          <w:i/>
          <w:color w:val="595959" w:themeColor="text1" w:themeTint="A6"/>
          <w:sz w:val="20"/>
          <w:szCs w:val="20"/>
          <w:lang w:eastAsia="ja-JP" w:bidi="fr-FR"/>
        </w:rPr>
        <w:t xml:space="preserve"> FNO a </w:t>
      </w:r>
      <w:r w:rsidRPr="00316AC1">
        <w:rPr>
          <w:rFonts w:ascii="Between 3" w:hAnsi="Between 3" w:cstheme="minorBidi"/>
          <w:i/>
          <w:color w:val="595959" w:themeColor="text1" w:themeTint="A6"/>
          <w:sz w:val="20"/>
          <w:szCs w:val="20"/>
          <w:lang w:eastAsia="ja-JP" w:bidi="fr-FR"/>
        </w:rPr>
        <w:t>souhaité s’associer à cette plateforme parce que nous pensons que ce sera un très bon outil de réassurance pour les orthophonistes qui souhaitent recevoir des patients sourds et malentendants. Cette plateforme a été conçu par et pour les orthophonistes et nous sommes convaincus qu’il va apporter des informations claires et efficace pour que chaque professionnel puisse y trouver des réponses ».</w:t>
      </w: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Anne </w:t>
      </w:r>
      <w:proofErr w:type="spellStart"/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>Dehêtre</w:t>
      </w:r>
      <w:proofErr w:type="spellEnd"/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, Présidente de la Fédération Nationale des Orthophonistes </w:t>
      </w:r>
    </w:p>
    <w:p w14:paraId="1291FA96" w14:textId="77777777" w:rsidR="00A12EAD" w:rsidRDefault="00A12EAD" w:rsidP="00316AC1">
      <w:pPr>
        <w:spacing w:line="360" w:lineRule="auto"/>
        <w:jc w:val="both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</w:p>
    <w:p w14:paraId="6ACC72FA" w14:textId="06E4DCE9" w:rsidR="00AA1849" w:rsidRPr="00AA1849" w:rsidRDefault="00AA1849" w:rsidP="00465105">
      <w:pPr>
        <w:spacing w:line="360" w:lineRule="auto"/>
        <w:ind w:left="720"/>
        <w:jc w:val="both"/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</w:pPr>
      <w:r>
        <w:rPr>
          <w:rFonts w:ascii="Between 3" w:hAnsi="Between 3" w:cstheme="minorBidi"/>
          <w:color w:val="595959" w:themeColor="text1" w:themeTint="A6"/>
          <w:sz w:val="20"/>
          <w:szCs w:val="20"/>
          <w:lang w:eastAsia="ja-JP" w:bidi="fr-FR"/>
        </w:rPr>
        <w:t xml:space="preserve"> </w:t>
      </w:r>
    </w:p>
    <w:p w14:paraId="443AC0C8" w14:textId="77777777" w:rsidR="00A12EAD" w:rsidRDefault="00A12EAD" w:rsidP="003260B9">
      <w:pPr>
        <w:shd w:val="clear" w:color="auto" w:fill="3AA388" w:themeFill="accent3" w:themeFillShade="BF"/>
        <w:jc w:val="center"/>
        <w:rPr>
          <w:rFonts w:ascii="Between 3" w:hAnsi="Between 3" w:cstheme="minorBidi"/>
          <w:b/>
          <w:color w:val="FFFFFF" w:themeColor="background1"/>
          <w:sz w:val="20"/>
          <w:szCs w:val="20"/>
          <w:lang w:eastAsia="ja-JP" w:bidi="fr-FR"/>
        </w:rPr>
      </w:pPr>
    </w:p>
    <w:p w14:paraId="16C3A2B1" w14:textId="2022E7A2" w:rsidR="003260B9" w:rsidRPr="003260B9" w:rsidRDefault="003260B9" w:rsidP="003260B9">
      <w:pPr>
        <w:shd w:val="clear" w:color="auto" w:fill="3AA388" w:themeFill="accent3" w:themeFillShade="BF"/>
        <w:jc w:val="center"/>
        <w:rPr>
          <w:rFonts w:ascii="Between 3" w:hAnsi="Between 3" w:cstheme="minorBidi"/>
          <w:b/>
          <w:color w:val="FFFFFF" w:themeColor="background1"/>
          <w:sz w:val="20"/>
          <w:szCs w:val="20"/>
          <w:lang w:eastAsia="ja-JP" w:bidi="fr-FR"/>
        </w:rPr>
      </w:pPr>
      <w:r>
        <w:rPr>
          <w:rFonts w:ascii="Between 3" w:hAnsi="Between 3" w:cstheme="minorBidi"/>
          <w:b/>
          <w:color w:val="FFFFFF" w:themeColor="background1"/>
          <w:sz w:val="20"/>
          <w:szCs w:val="20"/>
          <w:lang w:eastAsia="ja-JP" w:bidi="fr-FR"/>
        </w:rPr>
        <w:t xml:space="preserve">Plateforme disponible dès le 14 mars, sur </w:t>
      </w:r>
    </w:p>
    <w:p w14:paraId="2B319106" w14:textId="498BE456" w:rsidR="00C539B3" w:rsidRDefault="003260B9" w:rsidP="003260B9">
      <w:pPr>
        <w:shd w:val="clear" w:color="auto" w:fill="3AA388" w:themeFill="accent3" w:themeFillShade="BF"/>
        <w:jc w:val="center"/>
        <w:rPr>
          <w:rFonts w:ascii="Between 3" w:hAnsi="Between 3" w:cstheme="minorBidi"/>
          <w:b/>
          <w:color w:val="FFFFFF" w:themeColor="background1"/>
          <w:sz w:val="32"/>
          <w:szCs w:val="20"/>
          <w:u w:val="single"/>
          <w:lang w:eastAsia="ja-JP" w:bidi="fr-FR"/>
        </w:rPr>
      </w:pPr>
      <w:r w:rsidRPr="003260B9">
        <w:rPr>
          <w:rFonts w:ascii="Between 3" w:hAnsi="Between 3" w:cstheme="minorBidi"/>
          <w:b/>
          <w:color w:val="FFFFFF" w:themeColor="background1"/>
          <w:sz w:val="32"/>
          <w:szCs w:val="20"/>
          <w:u w:val="single"/>
          <w:lang w:eastAsia="ja-JP" w:bidi="fr-FR"/>
        </w:rPr>
        <w:t>www.orthophonie-et-surdite.fr</w:t>
      </w:r>
    </w:p>
    <w:p w14:paraId="1D02A17C" w14:textId="77777777" w:rsidR="00A12EAD" w:rsidRPr="00A12EAD" w:rsidRDefault="00A12EAD" w:rsidP="003260B9">
      <w:pPr>
        <w:shd w:val="clear" w:color="auto" w:fill="3AA388" w:themeFill="accent3" w:themeFillShade="BF"/>
        <w:jc w:val="center"/>
        <w:rPr>
          <w:rFonts w:ascii="Between 3" w:hAnsi="Between 3" w:cstheme="minorBidi"/>
          <w:b/>
          <w:color w:val="FFFFFF" w:themeColor="background1"/>
          <w:sz w:val="20"/>
          <w:szCs w:val="20"/>
          <w:u w:val="single"/>
          <w:lang w:eastAsia="ja-JP" w:bidi="fr-FR"/>
        </w:rPr>
      </w:pPr>
    </w:p>
    <w:p w14:paraId="3C5BAA4C" w14:textId="77777777" w:rsidR="00A12EAD" w:rsidRDefault="00A12EAD" w:rsidP="00C26D66">
      <w:pPr>
        <w:jc w:val="both"/>
        <w:rPr>
          <w:rFonts w:ascii="Between 3" w:hAnsi="Between 3" w:cstheme="minorBidi"/>
          <w:b/>
          <w:color w:val="595959" w:themeColor="text1" w:themeTint="A6"/>
          <w:sz w:val="20"/>
          <w:szCs w:val="20"/>
          <w:lang w:eastAsia="ja-JP" w:bidi="fr-FR"/>
        </w:rPr>
      </w:pPr>
    </w:p>
    <w:p w14:paraId="23A0EED1" w14:textId="77777777" w:rsidR="00A12EAD" w:rsidRDefault="00A12EAD" w:rsidP="00C26D66">
      <w:pPr>
        <w:jc w:val="both"/>
        <w:rPr>
          <w:rFonts w:ascii="Between 3" w:hAnsi="Between 3" w:cstheme="minorBidi"/>
          <w:b/>
          <w:color w:val="595959" w:themeColor="text1" w:themeTint="A6"/>
          <w:sz w:val="20"/>
          <w:szCs w:val="20"/>
          <w:lang w:eastAsia="ja-JP" w:bidi="fr-FR"/>
        </w:rPr>
      </w:pPr>
    </w:p>
    <w:p w14:paraId="6FF68D28" w14:textId="77777777" w:rsidR="00A12EAD" w:rsidRPr="006F281A" w:rsidRDefault="00A12EAD" w:rsidP="00C26D66">
      <w:pPr>
        <w:jc w:val="both"/>
        <w:rPr>
          <w:rFonts w:ascii="Between 3" w:hAnsi="Between 3" w:cstheme="minorBidi"/>
          <w:b/>
          <w:color w:val="595959" w:themeColor="text1" w:themeTint="A6"/>
          <w:sz w:val="20"/>
          <w:szCs w:val="20"/>
          <w:lang w:eastAsia="ja-JP" w:bidi="fr-FR"/>
        </w:rPr>
      </w:pPr>
    </w:p>
    <w:p w14:paraId="4103C661" w14:textId="0DF61DD0" w:rsidR="00524AD5" w:rsidRDefault="00386DF7" w:rsidP="00C26D66">
      <w:pPr>
        <w:widowControl w:val="0"/>
        <w:autoSpaceDE w:val="0"/>
        <w:autoSpaceDN w:val="0"/>
        <w:adjustRightInd w:val="0"/>
        <w:spacing w:line="300" w:lineRule="atLeast"/>
        <w:ind w:left="720"/>
        <w:jc w:val="both"/>
        <w:rPr>
          <w:rFonts w:ascii="Between 3" w:hAnsi="Between 3" w:cstheme="minorBidi"/>
          <w:i/>
          <w:color w:val="595959" w:themeColor="text1" w:themeTint="A6"/>
          <w:sz w:val="20"/>
          <w:szCs w:val="20"/>
          <w:lang w:eastAsia="ja-JP" w:bidi="fr-FR"/>
        </w:rPr>
      </w:pPr>
      <w:r w:rsidRPr="009B4F52">
        <w:rPr>
          <w:rFonts w:ascii="Between 3" w:eastAsiaTheme="minorHAnsi" w:hAnsi="Between 3" w:cstheme="minorBidi"/>
          <w:b/>
          <w:i/>
          <w:color w:val="3AA388" w:themeColor="accent3" w:themeShade="BF"/>
          <w:sz w:val="20"/>
          <w:szCs w:val="20"/>
          <w:lang w:eastAsia="ja-JP" w:bidi="fr-FR"/>
        </w:rPr>
        <w:t>LA FONDATION POUR L’AUDITION EN QUELQUES MOTS</w:t>
      </w:r>
      <w:r w:rsidR="008471E8" w:rsidRPr="009B4F52">
        <w:rPr>
          <w:rFonts w:ascii="Between 3" w:eastAsiaTheme="minorHAnsi" w:hAnsi="Between 3" w:cstheme="minorBidi"/>
          <w:b/>
          <w:i/>
          <w:color w:val="3AA388" w:themeColor="accent3" w:themeShade="BF"/>
          <w:sz w:val="20"/>
          <w:szCs w:val="20"/>
          <w:lang w:eastAsia="ja-JP" w:bidi="fr-FR"/>
        </w:rPr>
        <w:t xml:space="preserve"> : </w:t>
      </w:r>
      <w:r w:rsidRPr="009B4F52">
        <w:rPr>
          <w:rFonts w:ascii="Between 3" w:hAnsi="Between 3" w:cstheme="minorBidi"/>
          <w:i/>
          <w:color w:val="595959" w:themeColor="text1" w:themeTint="A6"/>
          <w:sz w:val="20"/>
          <w:szCs w:val="20"/>
          <w:lang w:eastAsia="ja-JP" w:bidi="fr-FR"/>
        </w:rPr>
        <w:t>La Fondation Pour l’Audition est reconnue d’utilité́ publique depuis 2016. Elle a pour ambition de fédérer des talents dans le but de faire progresser la cause de l’audition et aider les personnes sourdes et malentendantes à mieux vivre au quotidien.</w:t>
      </w:r>
      <w:r w:rsidRPr="009B4F52">
        <w:rPr>
          <w:rFonts w:ascii="MS Gothic" w:eastAsia="MS Gothic" w:hAnsi="MS Gothic" w:cs="MS Gothic" w:hint="eastAsia"/>
          <w:i/>
          <w:color w:val="595959" w:themeColor="text1" w:themeTint="A6"/>
          <w:sz w:val="20"/>
          <w:szCs w:val="20"/>
          <w:lang w:eastAsia="ja-JP" w:bidi="fr-FR"/>
        </w:rPr>
        <w:t> </w:t>
      </w:r>
      <w:r w:rsidRPr="009B4F52">
        <w:rPr>
          <w:rFonts w:ascii="Between 3" w:hAnsi="Between 3" w:cstheme="minorBidi"/>
          <w:i/>
          <w:color w:val="595959" w:themeColor="text1" w:themeTint="A6"/>
          <w:sz w:val="20"/>
          <w:szCs w:val="20"/>
          <w:lang w:eastAsia="ja-JP" w:bidi="fr-FR"/>
        </w:rPr>
        <w:t xml:space="preserve">La mission de la Fondation est double : soutenir la recherche et l’innovation afin d’incarner d’autres possibles et ainsi faire avancer la cause, ainsi que mobiliser l’opinion à travers la prévention et la sensibilisation pour protéger le capital auditif de chacun. </w:t>
      </w:r>
    </w:p>
    <w:p w14:paraId="35E26677" w14:textId="4981BC05" w:rsidR="007866BB" w:rsidRDefault="007866BB" w:rsidP="00C26D66">
      <w:pPr>
        <w:widowControl w:val="0"/>
        <w:autoSpaceDE w:val="0"/>
        <w:autoSpaceDN w:val="0"/>
        <w:adjustRightInd w:val="0"/>
        <w:spacing w:line="300" w:lineRule="atLeast"/>
        <w:ind w:left="720"/>
        <w:jc w:val="both"/>
        <w:rPr>
          <w:rFonts w:ascii="Between 3" w:eastAsiaTheme="minorHAnsi" w:hAnsi="Between 3" w:cstheme="minorBidi"/>
          <w:sz w:val="20"/>
          <w:szCs w:val="20"/>
          <w:lang w:eastAsia="ja-JP" w:bidi="fr-FR"/>
        </w:rPr>
      </w:pPr>
    </w:p>
    <w:p w14:paraId="1116EF06" w14:textId="42A7D6E5" w:rsidR="007866BB" w:rsidRPr="00316AC1" w:rsidRDefault="007866BB" w:rsidP="00C26D66">
      <w:pPr>
        <w:widowControl w:val="0"/>
        <w:autoSpaceDE w:val="0"/>
        <w:autoSpaceDN w:val="0"/>
        <w:adjustRightInd w:val="0"/>
        <w:spacing w:line="300" w:lineRule="atLeast"/>
        <w:ind w:left="720"/>
        <w:jc w:val="both"/>
        <w:rPr>
          <w:rFonts w:ascii="Between 3" w:eastAsiaTheme="minorHAnsi" w:hAnsi="Between 3" w:cstheme="minorBidi"/>
          <w:b/>
          <w:i/>
          <w:color w:val="3AA388" w:themeColor="accent3" w:themeShade="BF"/>
          <w:sz w:val="20"/>
          <w:szCs w:val="20"/>
          <w:lang w:eastAsia="ja-JP" w:bidi="fr-FR"/>
        </w:rPr>
      </w:pPr>
      <w:r w:rsidRPr="00316AC1">
        <w:rPr>
          <w:rFonts w:ascii="Between 3" w:eastAsiaTheme="minorHAnsi" w:hAnsi="Between 3" w:cstheme="minorBidi"/>
          <w:b/>
          <w:i/>
          <w:color w:val="3AA388" w:themeColor="accent3" w:themeShade="BF"/>
          <w:sz w:val="20"/>
          <w:szCs w:val="20"/>
          <w:lang w:eastAsia="ja-JP" w:bidi="fr-FR"/>
        </w:rPr>
        <w:t xml:space="preserve">LA FNO EN QUELQUES MOTS : </w:t>
      </w:r>
      <w:r w:rsidR="00D239E7" w:rsidRPr="00D239E7">
        <w:rPr>
          <w:rFonts w:ascii="Between 3" w:hAnsi="Between 3" w:cstheme="minorBidi"/>
          <w:i/>
          <w:color w:val="595959" w:themeColor="text1" w:themeTint="A6"/>
          <w:sz w:val="20"/>
          <w:szCs w:val="20"/>
          <w:lang w:eastAsia="ja-JP" w:bidi="fr-FR"/>
        </w:rPr>
        <w:t>La Fédération Nationale des Orthophonistes représente tous les orthophonistes, qu’ils exercent en libéral ou en établissement de santé. Elle est constituée de 25 syndicats régionaux (métropole et outre-mer) et de 66 syndicats départementaux. La FNO promeut et défend les intérêts des professionnels orthophonistes. Elle représente l’orthophonie en France auprès des pouvoirs publics, et l’orthophonie française auprès des instances internationales et européennes.</w:t>
      </w:r>
      <w:bookmarkStart w:id="0" w:name="_GoBack"/>
      <w:bookmarkEnd w:id="0"/>
    </w:p>
    <w:sectPr w:rsidR="007866BB" w:rsidRPr="00316AC1" w:rsidSect="003260B9">
      <w:footerReference w:type="default" r:id="rId10"/>
      <w:footerReference w:type="first" r:id="rId11"/>
      <w:pgSz w:w="11906" w:h="16838"/>
      <w:pgMar w:top="181" w:right="828" w:bottom="272" w:left="567" w:header="0" w:footer="0" w:gutter="0"/>
      <w:cols w:space="720"/>
      <w:formProt w:val="0"/>
      <w:titlePg/>
      <w:docGrid w:linePitch="360" w:charSpace="-18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B4E81" w14:textId="77777777" w:rsidR="00BE20C8" w:rsidRDefault="00BE20C8">
      <w:r>
        <w:separator/>
      </w:r>
    </w:p>
  </w:endnote>
  <w:endnote w:type="continuationSeparator" w:id="0">
    <w:p w14:paraId="46FAF2D9" w14:textId="77777777" w:rsidR="00BE20C8" w:rsidRDefault="00BE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Gothic Std Book">
    <w:altName w:val="Calibri"/>
    <w:charset w:val="4D"/>
    <w:family w:val="swiss"/>
    <w:pitch w:val="variable"/>
    <w:sig w:usb0="800000AF" w:usb1="5000205B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tween 3">
    <w:altName w:val="Calibri"/>
    <w:panose1 w:val="00000000000000000000"/>
    <w:charset w:val="00"/>
    <w:family w:val="swiss"/>
    <w:notTrueType/>
    <w:pitch w:val="variable"/>
    <w:sig w:usb0="A0000067" w:usb1="00000001" w:usb2="00000000" w:usb3="00000000" w:csb0="00000093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006B2" w14:textId="77777777" w:rsidR="006F281A" w:rsidRDefault="006F281A" w:rsidP="006F281A">
    <w:pPr>
      <w:pStyle w:val="Pieddepage"/>
      <w:tabs>
        <w:tab w:val="left" w:pos="426"/>
        <w:tab w:val="left" w:pos="6354"/>
      </w:tabs>
      <w:ind w:left="851" w:hanging="425"/>
      <w:jc w:val="center"/>
      <w:rPr>
        <w:rFonts w:cstheme="minorHAnsi"/>
        <w:b/>
        <w:color w:val="298B8D"/>
        <w:sz w:val="20"/>
      </w:rPr>
    </w:pPr>
  </w:p>
  <w:p w14:paraId="6EED91AB" w14:textId="6FEA778B" w:rsidR="006F281A" w:rsidRPr="005A02AD" w:rsidRDefault="006F281A" w:rsidP="006F281A">
    <w:pPr>
      <w:pStyle w:val="Pieddepage"/>
      <w:tabs>
        <w:tab w:val="left" w:pos="426"/>
        <w:tab w:val="left" w:pos="6354"/>
      </w:tabs>
      <w:ind w:left="851" w:hanging="425"/>
      <w:jc w:val="center"/>
      <w:rPr>
        <w:rFonts w:cstheme="minorHAnsi"/>
        <w:b/>
        <w:color w:val="298B8D"/>
        <w:sz w:val="20"/>
      </w:rPr>
    </w:pPr>
    <w:r w:rsidRPr="005A02AD">
      <w:rPr>
        <w:rFonts w:cstheme="minorHAnsi"/>
        <w:b/>
        <w:color w:val="298B8D"/>
        <w:sz w:val="20"/>
      </w:rPr>
      <w:t>Service de presse Fondation pour l’Audition</w:t>
    </w:r>
    <w:r w:rsidR="001D57E4">
      <w:rPr>
        <w:rFonts w:cstheme="minorHAnsi"/>
        <w:b/>
        <w:color w:val="298B8D"/>
        <w:sz w:val="20"/>
      </w:rPr>
      <w:t xml:space="preserve"> : </w:t>
    </w:r>
    <w:proofErr w:type="spellStart"/>
    <w:r w:rsidR="001D57E4">
      <w:rPr>
        <w:rFonts w:cstheme="minorHAnsi"/>
        <w:b/>
        <w:color w:val="298B8D"/>
        <w:sz w:val="20"/>
      </w:rPr>
      <w:t>BPFConseil</w:t>
    </w:r>
    <w:proofErr w:type="spellEnd"/>
  </w:p>
  <w:p w14:paraId="2AFA448F" w14:textId="77777777" w:rsidR="006F281A" w:rsidRPr="005A02AD" w:rsidRDefault="006F281A" w:rsidP="006F281A">
    <w:pPr>
      <w:pStyle w:val="Pieddepage"/>
      <w:tabs>
        <w:tab w:val="left" w:pos="6354"/>
      </w:tabs>
      <w:jc w:val="center"/>
      <w:rPr>
        <w:rFonts w:cstheme="minorHAnsi"/>
        <w:sz w:val="20"/>
      </w:rPr>
    </w:pPr>
    <w:r w:rsidRPr="005A02AD">
      <w:rPr>
        <w:rFonts w:cstheme="minorHAnsi"/>
        <w:sz w:val="20"/>
      </w:rPr>
      <w:t>Béatrice Parrinello-Froment et Justine Germond</w:t>
    </w:r>
  </w:p>
  <w:p w14:paraId="5E24EA1B" w14:textId="10F91386" w:rsidR="006F281A" w:rsidRPr="001D57E4" w:rsidRDefault="006F281A" w:rsidP="006F281A">
    <w:pPr>
      <w:pStyle w:val="Pieddepage"/>
      <w:tabs>
        <w:tab w:val="left" w:pos="6354"/>
      </w:tabs>
      <w:jc w:val="center"/>
      <w:rPr>
        <w:rFonts w:cstheme="minorHAnsi"/>
        <w:sz w:val="20"/>
      </w:rPr>
    </w:pPr>
    <w:r w:rsidRPr="001D57E4">
      <w:rPr>
        <w:rFonts w:cstheme="minorHAnsi"/>
        <w:sz w:val="20"/>
      </w:rPr>
      <w:t>06 63 72 16 06 - 06 30 19 79 77</w:t>
    </w:r>
  </w:p>
  <w:p w14:paraId="430E60D4" w14:textId="5D87B917" w:rsidR="006F281A" w:rsidRPr="001D57E4" w:rsidRDefault="00BE20C8" w:rsidP="006F281A">
    <w:pPr>
      <w:pStyle w:val="Pieddepage"/>
      <w:tabs>
        <w:tab w:val="clear" w:pos="4536"/>
        <w:tab w:val="clear" w:pos="9072"/>
        <w:tab w:val="left" w:pos="6354"/>
      </w:tabs>
      <w:jc w:val="center"/>
      <w:rPr>
        <w:rFonts w:cstheme="minorHAnsi"/>
        <w:sz w:val="20"/>
      </w:rPr>
    </w:pPr>
    <w:hyperlink r:id="rId1" w:history="1">
      <w:r w:rsidR="006F281A" w:rsidRPr="001D57E4">
        <w:rPr>
          <w:rStyle w:val="Lienhypertexte"/>
          <w:rFonts w:cstheme="minorHAnsi"/>
          <w:sz w:val="20"/>
        </w:rPr>
        <w:t>beatriceparrinello@bpfconseil.com</w:t>
      </w:r>
    </w:hyperlink>
    <w:r w:rsidR="006F281A" w:rsidRPr="001D57E4">
      <w:rPr>
        <w:rFonts w:cstheme="minorHAnsi"/>
        <w:sz w:val="20"/>
      </w:rPr>
      <w:t xml:space="preserve"> -  </w:t>
    </w:r>
    <w:hyperlink r:id="rId2" w:history="1">
      <w:r w:rsidR="006F281A" w:rsidRPr="001D57E4">
        <w:rPr>
          <w:rStyle w:val="Lienhypertexte"/>
          <w:rFonts w:cstheme="minorHAnsi"/>
          <w:sz w:val="20"/>
        </w:rPr>
        <w:t>justine@bpfconseil.com</w:t>
      </w:r>
    </w:hyperlink>
  </w:p>
  <w:p w14:paraId="3AD49A85" w14:textId="77777777" w:rsidR="006F281A" w:rsidRPr="001D57E4" w:rsidRDefault="006F281A" w:rsidP="006F281A">
    <w:pPr>
      <w:pStyle w:val="Pieddepage"/>
      <w:tabs>
        <w:tab w:val="clear" w:pos="4536"/>
        <w:tab w:val="clear" w:pos="9072"/>
        <w:tab w:val="left" w:pos="6354"/>
      </w:tabs>
      <w:jc w:val="center"/>
      <w:rPr>
        <w:rFonts w:cstheme="minorHAnsi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0E279" w14:textId="34925605" w:rsidR="00D54F7A" w:rsidRPr="005A02AD" w:rsidRDefault="00D54F7A" w:rsidP="00D54F7A">
    <w:pPr>
      <w:pStyle w:val="Pieddepage"/>
      <w:tabs>
        <w:tab w:val="left" w:pos="426"/>
        <w:tab w:val="left" w:pos="6354"/>
      </w:tabs>
      <w:jc w:val="center"/>
      <w:rPr>
        <w:rFonts w:cstheme="minorHAnsi"/>
        <w:b/>
        <w:color w:val="298B8D"/>
        <w:sz w:val="20"/>
      </w:rPr>
    </w:pPr>
    <w:r w:rsidRPr="005A02AD">
      <w:rPr>
        <w:rFonts w:cstheme="minorHAnsi"/>
        <w:b/>
        <w:color w:val="298B8D"/>
        <w:sz w:val="20"/>
      </w:rPr>
      <w:t>Service de presse Fondation pour l’Audition</w:t>
    </w:r>
    <w:r>
      <w:rPr>
        <w:rFonts w:cstheme="minorHAnsi"/>
        <w:b/>
        <w:color w:val="298B8D"/>
        <w:sz w:val="20"/>
      </w:rPr>
      <w:t xml:space="preserve"> : </w:t>
    </w:r>
    <w:proofErr w:type="spellStart"/>
    <w:r>
      <w:rPr>
        <w:rFonts w:cstheme="minorHAnsi"/>
        <w:b/>
        <w:color w:val="298B8D"/>
        <w:sz w:val="20"/>
      </w:rPr>
      <w:t>BPFConseil</w:t>
    </w:r>
    <w:proofErr w:type="spellEnd"/>
  </w:p>
  <w:p w14:paraId="7AFD1C50" w14:textId="77777777" w:rsidR="00D54F7A" w:rsidRPr="005A02AD" w:rsidRDefault="00D54F7A" w:rsidP="00D54F7A">
    <w:pPr>
      <w:pStyle w:val="Pieddepage"/>
      <w:tabs>
        <w:tab w:val="left" w:pos="6354"/>
      </w:tabs>
      <w:jc w:val="center"/>
      <w:rPr>
        <w:rFonts w:cstheme="minorHAnsi"/>
        <w:sz w:val="20"/>
      </w:rPr>
    </w:pPr>
    <w:r w:rsidRPr="005A02AD">
      <w:rPr>
        <w:rFonts w:cstheme="minorHAnsi"/>
        <w:sz w:val="20"/>
      </w:rPr>
      <w:t>Béatrice Parrinello-Froment et Justine Germond</w:t>
    </w:r>
  </w:p>
  <w:p w14:paraId="5B341987" w14:textId="77777777" w:rsidR="00D54F7A" w:rsidRPr="001D57E4" w:rsidRDefault="00D54F7A" w:rsidP="00D54F7A">
    <w:pPr>
      <w:pStyle w:val="Pieddepage"/>
      <w:tabs>
        <w:tab w:val="left" w:pos="6354"/>
      </w:tabs>
      <w:jc w:val="center"/>
      <w:rPr>
        <w:rFonts w:cstheme="minorHAnsi"/>
        <w:sz w:val="20"/>
      </w:rPr>
    </w:pPr>
    <w:r w:rsidRPr="001D57E4">
      <w:rPr>
        <w:rFonts w:cstheme="minorHAnsi"/>
        <w:sz w:val="20"/>
      </w:rPr>
      <w:t>06 63 72 16 06 - 06 30 19 79 77</w:t>
    </w:r>
  </w:p>
  <w:p w14:paraId="0B20F726" w14:textId="220E7FEC" w:rsidR="00D54F7A" w:rsidRDefault="00BE20C8" w:rsidP="00380E60">
    <w:pPr>
      <w:pStyle w:val="Pieddepage"/>
      <w:tabs>
        <w:tab w:val="clear" w:pos="4536"/>
        <w:tab w:val="clear" w:pos="9072"/>
        <w:tab w:val="left" w:pos="6354"/>
      </w:tabs>
      <w:jc w:val="center"/>
      <w:rPr>
        <w:rFonts w:cstheme="minorHAnsi"/>
        <w:sz w:val="20"/>
      </w:rPr>
    </w:pPr>
    <w:hyperlink r:id="rId1" w:history="1">
      <w:r w:rsidR="00D54F7A" w:rsidRPr="001D57E4">
        <w:rPr>
          <w:rStyle w:val="Lienhypertexte"/>
          <w:rFonts w:cstheme="minorHAnsi"/>
          <w:sz w:val="20"/>
        </w:rPr>
        <w:t>beatriceparrinello@bpfconseil.com</w:t>
      </w:r>
    </w:hyperlink>
    <w:r w:rsidR="00D54F7A" w:rsidRPr="001D57E4">
      <w:rPr>
        <w:rFonts w:cstheme="minorHAnsi"/>
        <w:sz w:val="20"/>
      </w:rPr>
      <w:t xml:space="preserve"> -  </w:t>
    </w:r>
    <w:hyperlink r:id="rId2" w:history="1">
      <w:r w:rsidR="00D54F7A" w:rsidRPr="001D57E4">
        <w:rPr>
          <w:rStyle w:val="Lienhypertexte"/>
          <w:rFonts w:cstheme="minorHAnsi"/>
          <w:sz w:val="20"/>
        </w:rPr>
        <w:t>justine@bpfconseil.com</w:t>
      </w:r>
    </w:hyperlink>
  </w:p>
  <w:p w14:paraId="214E534F" w14:textId="77777777" w:rsidR="00380E60" w:rsidRPr="00380E60" w:rsidRDefault="00380E60" w:rsidP="00380E60">
    <w:pPr>
      <w:pStyle w:val="Pieddepage"/>
      <w:tabs>
        <w:tab w:val="clear" w:pos="4536"/>
        <w:tab w:val="clear" w:pos="9072"/>
        <w:tab w:val="left" w:pos="6354"/>
      </w:tabs>
      <w:jc w:val="center"/>
      <w:rPr>
        <w:rFonts w:cs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3DBBE" w14:textId="77777777" w:rsidR="00BE20C8" w:rsidRDefault="00BE20C8">
      <w:r>
        <w:separator/>
      </w:r>
    </w:p>
  </w:footnote>
  <w:footnote w:type="continuationSeparator" w:id="0">
    <w:p w14:paraId="0093805C" w14:textId="77777777" w:rsidR="00BE20C8" w:rsidRDefault="00BE2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927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3287B"/>
    <w:multiLevelType w:val="hybridMultilevel"/>
    <w:tmpl w:val="550067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C747CD"/>
    <w:multiLevelType w:val="hybridMultilevel"/>
    <w:tmpl w:val="43E65C5A"/>
    <w:lvl w:ilvl="0" w:tplc="2D6AC626">
      <w:numFmt w:val="bullet"/>
      <w:lvlText w:val="-"/>
      <w:lvlJc w:val="left"/>
      <w:pPr>
        <w:ind w:left="927" w:hanging="360"/>
      </w:pPr>
      <w:rPr>
        <w:rFonts w:ascii="ITC Avant Garde Gothic Std Book" w:eastAsiaTheme="minorEastAsia" w:hAnsi="ITC Avant Garde Gothic Std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AD67848"/>
    <w:multiLevelType w:val="multilevel"/>
    <w:tmpl w:val="70DAE9B0"/>
    <w:lvl w:ilvl="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F470B"/>
    <w:multiLevelType w:val="multilevel"/>
    <w:tmpl w:val="5B2C4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5B24BC"/>
    <w:multiLevelType w:val="hybridMultilevel"/>
    <w:tmpl w:val="E8A816D8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B0559B"/>
    <w:multiLevelType w:val="hybridMultilevel"/>
    <w:tmpl w:val="C074AF7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81A50F9"/>
    <w:multiLevelType w:val="hybridMultilevel"/>
    <w:tmpl w:val="770A1650"/>
    <w:lvl w:ilvl="0" w:tplc="696CB8B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CE4237"/>
    <w:multiLevelType w:val="multilevel"/>
    <w:tmpl w:val="0240A06A"/>
    <w:lvl w:ilvl="0">
      <w:start w:val="1"/>
      <w:numFmt w:val="bullet"/>
      <w:lvlText w:val=""/>
      <w:lvlJc w:val="left"/>
      <w:pPr>
        <w:tabs>
          <w:tab w:val="num" w:pos="1243"/>
        </w:tabs>
        <w:ind w:left="1243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963"/>
        </w:tabs>
        <w:ind w:left="1963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683"/>
        </w:tabs>
        <w:ind w:left="2683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403"/>
        </w:tabs>
        <w:ind w:left="3403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123"/>
        </w:tabs>
        <w:ind w:left="4123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843"/>
        </w:tabs>
        <w:ind w:left="4843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563"/>
        </w:tabs>
        <w:ind w:left="5563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283"/>
        </w:tabs>
        <w:ind w:left="6283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003"/>
        </w:tabs>
        <w:ind w:left="7003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4A0D1DBD"/>
    <w:multiLevelType w:val="multilevel"/>
    <w:tmpl w:val="0644A94A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50511E"/>
    <w:multiLevelType w:val="hybridMultilevel"/>
    <w:tmpl w:val="A88223B6"/>
    <w:lvl w:ilvl="0" w:tplc="3C1C61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866449"/>
    <w:multiLevelType w:val="multilevel"/>
    <w:tmpl w:val="FE189864"/>
    <w:lvl w:ilvl="0">
      <w:start w:val="1"/>
      <w:numFmt w:val="bullet"/>
      <w:lvlText w:val="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C32F4"/>
    <w:multiLevelType w:val="multilevel"/>
    <w:tmpl w:val="00E81E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5A6529C9"/>
    <w:multiLevelType w:val="hybridMultilevel"/>
    <w:tmpl w:val="5BD4275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C2F77"/>
    <w:multiLevelType w:val="hybridMultilevel"/>
    <w:tmpl w:val="65FAC28C"/>
    <w:lvl w:ilvl="0" w:tplc="00DAE9A8">
      <w:numFmt w:val="bullet"/>
      <w:lvlText w:val=""/>
      <w:lvlJc w:val="left"/>
      <w:pPr>
        <w:ind w:left="108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3E3FD1"/>
    <w:multiLevelType w:val="multilevel"/>
    <w:tmpl w:val="04EE7B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FF0CB7"/>
    <w:multiLevelType w:val="hybridMultilevel"/>
    <w:tmpl w:val="B9C65EBA"/>
    <w:lvl w:ilvl="0" w:tplc="E18AE752">
      <w:start w:val="6"/>
      <w:numFmt w:val="bullet"/>
      <w:lvlText w:val="-"/>
      <w:lvlJc w:val="left"/>
      <w:pPr>
        <w:ind w:left="1080" w:hanging="360"/>
      </w:pPr>
      <w:rPr>
        <w:rFonts w:ascii="Between 3" w:eastAsiaTheme="minorEastAsia" w:hAnsi="Between 3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38208B"/>
    <w:multiLevelType w:val="hybridMultilevel"/>
    <w:tmpl w:val="4818230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57E94"/>
    <w:multiLevelType w:val="hybridMultilevel"/>
    <w:tmpl w:val="725EEEBA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A877A78"/>
    <w:multiLevelType w:val="hybridMultilevel"/>
    <w:tmpl w:val="5D0048D6"/>
    <w:lvl w:ilvl="0" w:tplc="040C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20" w15:restartNumberingAfterBreak="0">
    <w:nsid w:val="711B6D88"/>
    <w:multiLevelType w:val="hybridMultilevel"/>
    <w:tmpl w:val="6F50DAEC"/>
    <w:lvl w:ilvl="0" w:tplc="8B28FB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24F16E7"/>
    <w:multiLevelType w:val="hybridMultilevel"/>
    <w:tmpl w:val="B23077A0"/>
    <w:lvl w:ilvl="0" w:tplc="25766AAE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D4660A"/>
    <w:multiLevelType w:val="hybridMultilevel"/>
    <w:tmpl w:val="D4CE9FFE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EBC3F52"/>
    <w:multiLevelType w:val="hybridMultilevel"/>
    <w:tmpl w:val="CF36D90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21"/>
  </w:num>
  <w:num w:numId="5">
    <w:abstractNumId w:val="10"/>
  </w:num>
  <w:num w:numId="6">
    <w:abstractNumId w:val="2"/>
  </w:num>
  <w:num w:numId="7">
    <w:abstractNumId w:val="18"/>
  </w:num>
  <w:num w:numId="8">
    <w:abstractNumId w:val="4"/>
  </w:num>
  <w:num w:numId="9">
    <w:abstractNumId w:val="3"/>
  </w:num>
  <w:num w:numId="10">
    <w:abstractNumId w:val="9"/>
  </w:num>
  <w:num w:numId="11">
    <w:abstractNumId w:val="11"/>
  </w:num>
  <w:num w:numId="12">
    <w:abstractNumId w:val="19"/>
  </w:num>
  <w:num w:numId="13">
    <w:abstractNumId w:val="13"/>
  </w:num>
  <w:num w:numId="14">
    <w:abstractNumId w:val="17"/>
  </w:num>
  <w:num w:numId="15">
    <w:abstractNumId w:val="1"/>
  </w:num>
  <w:num w:numId="16">
    <w:abstractNumId w:val="23"/>
  </w:num>
  <w:num w:numId="17">
    <w:abstractNumId w:val="6"/>
  </w:num>
  <w:num w:numId="18">
    <w:abstractNumId w:val="20"/>
  </w:num>
  <w:num w:numId="19">
    <w:abstractNumId w:val="7"/>
  </w:num>
  <w:num w:numId="20">
    <w:abstractNumId w:val="22"/>
  </w:num>
  <w:num w:numId="21">
    <w:abstractNumId w:val="5"/>
  </w:num>
  <w:num w:numId="22">
    <w:abstractNumId w:val="16"/>
  </w:num>
  <w:num w:numId="23">
    <w:abstractNumId w:val="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08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833"/>
    <w:rsid w:val="000033B0"/>
    <w:rsid w:val="00005F1B"/>
    <w:rsid w:val="000143E7"/>
    <w:rsid w:val="0003284E"/>
    <w:rsid w:val="00033C98"/>
    <w:rsid w:val="00036FA1"/>
    <w:rsid w:val="00060BE9"/>
    <w:rsid w:val="0006143F"/>
    <w:rsid w:val="000742CD"/>
    <w:rsid w:val="000757B9"/>
    <w:rsid w:val="000B3F6C"/>
    <w:rsid w:val="000B624A"/>
    <w:rsid w:val="000D72F5"/>
    <w:rsid w:val="000E1ADD"/>
    <w:rsid w:val="000E5951"/>
    <w:rsid w:val="0011022D"/>
    <w:rsid w:val="00112CAF"/>
    <w:rsid w:val="00114D8A"/>
    <w:rsid w:val="00125004"/>
    <w:rsid w:val="00125228"/>
    <w:rsid w:val="0013236A"/>
    <w:rsid w:val="00132E2D"/>
    <w:rsid w:val="00137687"/>
    <w:rsid w:val="001436A3"/>
    <w:rsid w:val="00156833"/>
    <w:rsid w:val="00160146"/>
    <w:rsid w:val="001616C4"/>
    <w:rsid w:val="00167951"/>
    <w:rsid w:val="0017087E"/>
    <w:rsid w:val="00175475"/>
    <w:rsid w:val="00177942"/>
    <w:rsid w:val="0018165E"/>
    <w:rsid w:val="00194B24"/>
    <w:rsid w:val="001B1724"/>
    <w:rsid w:val="001B51FE"/>
    <w:rsid w:val="001D57E4"/>
    <w:rsid w:val="0021586B"/>
    <w:rsid w:val="002267F0"/>
    <w:rsid w:val="00227D3D"/>
    <w:rsid w:val="00227F25"/>
    <w:rsid w:val="00232B1D"/>
    <w:rsid w:val="00242BAF"/>
    <w:rsid w:val="00251E64"/>
    <w:rsid w:val="00265A50"/>
    <w:rsid w:val="00266C70"/>
    <w:rsid w:val="002727AC"/>
    <w:rsid w:val="002A5456"/>
    <w:rsid w:val="002A594C"/>
    <w:rsid w:val="002A66C1"/>
    <w:rsid w:val="002B4524"/>
    <w:rsid w:val="002F67CE"/>
    <w:rsid w:val="00300782"/>
    <w:rsid w:val="00302A16"/>
    <w:rsid w:val="00306159"/>
    <w:rsid w:val="00307329"/>
    <w:rsid w:val="0031025E"/>
    <w:rsid w:val="0031216D"/>
    <w:rsid w:val="00316AC1"/>
    <w:rsid w:val="00320F26"/>
    <w:rsid w:val="003260B9"/>
    <w:rsid w:val="00330E22"/>
    <w:rsid w:val="00336466"/>
    <w:rsid w:val="00343A0D"/>
    <w:rsid w:val="00344AB4"/>
    <w:rsid w:val="00355A4D"/>
    <w:rsid w:val="00363014"/>
    <w:rsid w:val="003638C0"/>
    <w:rsid w:val="00380E60"/>
    <w:rsid w:val="0038271B"/>
    <w:rsid w:val="00386DF7"/>
    <w:rsid w:val="003870F7"/>
    <w:rsid w:val="0039175C"/>
    <w:rsid w:val="003A6A20"/>
    <w:rsid w:val="003B6DBF"/>
    <w:rsid w:val="003C0DBA"/>
    <w:rsid w:val="003C1974"/>
    <w:rsid w:val="003C1A99"/>
    <w:rsid w:val="003D271D"/>
    <w:rsid w:val="003D5448"/>
    <w:rsid w:val="003F569D"/>
    <w:rsid w:val="003F5800"/>
    <w:rsid w:val="00410C97"/>
    <w:rsid w:val="00422637"/>
    <w:rsid w:val="00423861"/>
    <w:rsid w:val="004252EF"/>
    <w:rsid w:val="00434C38"/>
    <w:rsid w:val="00440D13"/>
    <w:rsid w:val="00442426"/>
    <w:rsid w:val="00446C37"/>
    <w:rsid w:val="00461311"/>
    <w:rsid w:val="00463FE5"/>
    <w:rsid w:val="00465105"/>
    <w:rsid w:val="004714FE"/>
    <w:rsid w:val="00472155"/>
    <w:rsid w:val="00472435"/>
    <w:rsid w:val="00473C57"/>
    <w:rsid w:val="00475EC7"/>
    <w:rsid w:val="004A22FC"/>
    <w:rsid w:val="004A2AC2"/>
    <w:rsid w:val="004A2F30"/>
    <w:rsid w:val="004A4F51"/>
    <w:rsid w:val="004A6A6E"/>
    <w:rsid w:val="004A74A9"/>
    <w:rsid w:val="004B4DF1"/>
    <w:rsid w:val="004B6178"/>
    <w:rsid w:val="004D69C4"/>
    <w:rsid w:val="004E431F"/>
    <w:rsid w:val="004F20EF"/>
    <w:rsid w:val="004F3B83"/>
    <w:rsid w:val="004F4573"/>
    <w:rsid w:val="00500307"/>
    <w:rsid w:val="0050370A"/>
    <w:rsid w:val="00505F48"/>
    <w:rsid w:val="00507E3F"/>
    <w:rsid w:val="0051317C"/>
    <w:rsid w:val="00524457"/>
    <w:rsid w:val="00524AD5"/>
    <w:rsid w:val="00524DB1"/>
    <w:rsid w:val="00546E5E"/>
    <w:rsid w:val="005534DB"/>
    <w:rsid w:val="00555A4D"/>
    <w:rsid w:val="00556458"/>
    <w:rsid w:val="005666CC"/>
    <w:rsid w:val="00574FA6"/>
    <w:rsid w:val="00575BF7"/>
    <w:rsid w:val="00584C6C"/>
    <w:rsid w:val="00585B1F"/>
    <w:rsid w:val="0059025E"/>
    <w:rsid w:val="00594331"/>
    <w:rsid w:val="00596039"/>
    <w:rsid w:val="005A2DBD"/>
    <w:rsid w:val="005B182B"/>
    <w:rsid w:val="005B1EE2"/>
    <w:rsid w:val="005C0CB7"/>
    <w:rsid w:val="005D1B2C"/>
    <w:rsid w:val="005F6427"/>
    <w:rsid w:val="00623B78"/>
    <w:rsid w:val="0063140F"/>
    <w:rsid w:val="00641326"/>
    <w:rsid w:val="00644A5C"/>
    <w:rsid w:val="00646734"/>
    <w:rsid w:val="00650D33"/>
    <w:rsid w:val="00654868"/>
    <w:rsid w:val="00660AF8"/>
    <w:rsid w:val="00684007"/>
    <w:rsid w:val="00692F12"/>
    <w:rsid w:val="006960C9"/>
    <w:rsid w:val="00697F9E"/>
    <w:rsid w:val="006A440A"/>
    <w:rsid w:val="006B250A"/>
    <w:rsid w:val="006C2BFB"/>
    <w:rsid w:val="006D3AE4"/>
    <w:rsid w:val="006E03B7"/>
    <w:rsid w:val="006E28C8"/>
    <w:rsid w:val="006F281A"/>
    <w:rsid w:val="006F7DF0"/>
    <w:rsid w:val="00705496"/>
    <w:rsid w:val="00707247"/>
    <w:rsid w:val="007121C0"/>
    <w:rsid w:val="00724FEF"/>
    <w:rsid w:val="0073228A"/>
    <w:rsid w:val="0073292E"/>
    <w:rsid w:val="0073567D"/>
    <w:rsid w:val="00736F6A"/>
    <w:rsid w:val="007657F0"/>
    <w:rsid w:val="007866BB"/>
    <w:rsid w:val="007866EA"/>
    <w:rsid w:val="00790E34"/>
    <w:rsid w:val="00797BB8"/>
    <w:rsid w:val="007A7F5F"/>
    <w:rsid w:val="007B054A"/>
    <w:rsid w:val="007B0B15"/>
    <w:rsid w:val="007B14D0"/>
    <w:rsid w:val="007B7DF3"/>
    <w:rsid w:val="007C2DA8"/>
    <w:rsid w:val="00842FE6"/>
    <w:rsid w:val="00843A30"/>
    <w:rsid w:val="0084445E"/>
    <w:rsid w:val="008471E8"/>
    <w:rsid w:val="00852949"/>
    <w:rsid w:val="008537AD"/>
    <w:rsid w:val="00857405"/>
    <w:rsid w:val="00857EDD"/>
    <w:rsid w:val="00864607"/>
    <w:rsid w:val="00865F40"/>
    <w:rsid w:val="0086719A"/>
    <w:rsid w:val="008718CE"/>
    <w:rsid w:val="00871C27"/>
    <w:rsid w:val="0089138D"/>
    <w:rsid w:val="00893661"/>
    <w:rsid w:val="00895FA8"/>
    <w:rsid w:val="008A2AC8"/>
    <w:rsid w:val="008B14A8"/>
    <w:rsid w:val="008B267A"/>
    <w:rsid w:val="008B3259"/>
    <w:rsid w:val="008F4536"/>
    <w:rsid w:val="009215FE"/>
    <w:rsid w:val="00925156"/>
    <w:rsid w:val="0094039B"/>
    <w:rsid w:val="00970196"/>
    <w:rsid w:val="009724C5"/>
    <w:rsid w:val="009801C3"/>
    <w:rsid w:val="009869B5"/>
    <w:rsid w:val="009909D0"/>
    <w:rsid w:val="0099557B"/>
    <w:rsid w:val="009A2626"/>
    <w:rsid w:val="009B0E7D"/>
    <w:rsid w:val="009B4F52"/>
    <w:rsid w:val="009D1FBD"/>
    <w:rsid w:val="009D7C8E"/>
    <w:rsid w:val="009F1730"/>
    <w:rsid w:val="009F19D4"/>
    <w:rsid w:val="009F3BCE"/>
    <w:rsid w:val="00A00AC3"/>
    <w:rsid w:val="00A01E66"/>
    <w:rsid w:val="00A031E6"/>
    <w:rsid w:val="00A12EAD"/>
    <w:rsid w:val="00A14AF4"/>
    <w:rsid w:val="00A150B4"/>
    <w:rsid w:val="00A2491F"/>
    <w:rsid w:val="00A33970"/>
    <w:rsid w:val="00A3426C"/>
    <w:rsid w:val="00A34E09"/>
    <w:rsid w:val="00A54049"/>
    <w:rsid w:val="00A610DC"/>
    <w:rsid w:val="00A76D66"/>
    <w:rsid w:val="00A8063C"/>
    <w:rsid w:val="00A91678"/>
    <w:rsid w:val="00A965B0"/>
    <w:rsid w:val="00AA1849"/>
    <w:rsid w:val="00AA2CDA"/>
    <w:rsid w:val="00AC3397"/>
    <w:rsid w:val="00AD20FD"/>
    <w:rsid w:val="00AD5C2C"/>
    <w:rsid w:val="00AE3EAE"/>
    <w:rsid w:val="00AE44E7"/>
    <w:rsid w:val="00AF0ACE"/>
    <w:rsid w:val="00AF3F43"/>
    <w:rsid w:val="00AF5C0C"/>
    <w:rsid w:val="00AF68D6"/>
    <w:rsid w:val="00B0309F"/>
    <w:rsid w:val="00B10758"/>
    <w:rsid w:val="00B13E33"/>
    <w:rsid w:val="00B14974"/>
    <w:rsid w:val="00B1528C"/>
    <w:rsid w:val="00B2183C"/>
    <w:rsid w:val="00B2669F"/>
    <w:rsid w:val="00B310E6"/>
    <w:rsid w:val="00B34FF1"/>
    <w:rsid w:val="00B36940"/>
    <w:rsid w:val="00B44CF6"/>
    <w:rsid w:val="00B6746A"/>
    <w:rsid w:val="00B71997"/>
    <w:rsid w:val="00B77B9C"/>
    <w:rsid w:val="00B80461"/>
    <w:rsid w:val="00BD3B96"/>
    <w:rsid w:val="00BE20C8"/>
    <w:rsid w:val="00BF2F42"/>
    <w:rsid w:val="00BF6A50"/>
    <w:rsid w:val="00C13DEF"/>
    <w:rsid w:val="00C26D66"/>
    <w:rsid w:val="00C27717"/>
    <w:rsid w:val="00C47746"/>
    <w:rsid w:val="00C5230D"/>
    <w:rsid w:val="00C52B69"/>
    <w:rsid w:val="00C52C5B"/>
    <w:rsid w:val="00C539B3"/>
    <w:rsid w:val="00C65810"/>
    <w:rsid w:val="00C7125D"/>
    <w:rsid w:val="00C82515"/>
    <w:rsid w:val="00C9153F"/>
    <w:rsid w:val="00CA3A9B"/>
    <w:rsid w:val="00CA53BE"/>
    <w:rsid w:val="00CB6A28"/>
    <w:rsid w:val="00CD6CEC"/>
    <w:rsid w:val="00CF2794"/>
    <w:rsid w:val="00CF72DD"/>
    <w:rsid w:val="00D06122"/>
    <w:rsid w:val="00D064ED"/>
    <w:rsid w:val="00D1140C"/>
    <w:rsid w:val="00D116DF"/>
    <w:rsid w:val="00D13DD4"/>
    <w:rsid w:val="00D239E7"/>
    <w:rsid w:val="00D50FFC"/>
    <w:rsid w:val="00D532C4"/>
    <w:rsid w:val="00D53C55"/>
    <w:rsid w:val="00D54F7A"/>
    <w:rsid w:val="00D57709"/>
    <w:rsid w:val="00D63AC5"/>
    <w:rsid w:val="00D660AA"/>
    <w:rsid w:val="00D7701E"/>
    <w:rsid w:val="00D80223"/>
    <w:rsid w:val="00DA021E"/>
    <w:rsid w:val="00DA069F"/>
    <w:rsid w:val="00DB1EA4"/>
    <w:rsid w:val="00DB3ABD"/>
    <w:rsid w:val="00DB3D34"/>
    <w:rsid w:val="00DB539D"/>
    <w:rsid w:val="00DC4325"/>
    <w:rsid w:val="00DD11E1"/>
    <w:rsid w:val="00DD48B4"/>
    <w:rsid w:val="00DF28A1"/>
    <w:rsid w:val="00DF2EAF"/>
    <w:rsid w:val="00E01BCC"/>
    <w:rsid w:val="00E01F0B"/>
    <w:rsid w:val="00E131E3"/>
    <w:rsid w:val="00E20CBB"/>
    <w:rsid w:val="00E23921"/>
    <w:rsid w:val="00E32388"/>
    <w:rsid w:val="00E3583C"/>
    <w:rsid w:val="00E36985"/>
    <w:rsid w:val="00E4215B"/>
    <w:rsid w:val="00E4311F"/>
    <w:rsid w:val="00E43B44"/>
    <w:rsid w:val="00E47617"/>
    <w:rsid w:val="00E513AA"/>
    <w:rsid w:val="00E51DB1"/>
    <w:rsid w:val="00E556EE"/>
    <w:rsid w:val="00E57337"/>
    <w:rsid w:val="00E57D3F"/>
    <w:rsid w:val="00E649C4"/>
    <w:rsid w:val="00E71970"/>
    <w:rsid w:val="00E777F3"/>
    <w:rsid w:val="00E817E3"/>
    <w:rsid w:val="00E83156"/>
    <w:rsid w:val="00E8609A"/>
    <w:rsid w:val="00E9347F"/>
    <w:rsid w:val="00EB1332"/>
    <w:rsid w:val="00EB5D58"/>
    <w:rsid w:val="00EC1E40"/>
    <w:rsid w:val="00EC4AE4"/>
    <w:rsid w:val="00EE0723"/>
    <w:rsid w:val="00EE65F4"/>
    <w:rsid w:val="00F002EC"/>
    <w:rsid w:val="00F043BC"/>
    <w:rsid w:val="00F05800"/>
    <w:rsid w:val="00F1491C"/>
    <w:rsid w:val="00F15A47"/>
    <w:rsid w:val="00F23879"/>
    <w:rsid w:val="00F25A40"/>
    <w:rsid w:val="00F409EC"/>
    <w:rsid w:val="00F43E95"/>
    <w:rsid w:val="00F45B3F"/>
    <w:rsid w:val="00F475AE"/>
    <w:rsid w:val="00F51E29"/>
    <w:rsid w:val="00F544A4"/>
    <w:rsid w:val="00F61D33"/>
    <w:rsid w:val="00F631B6"/>
    <w:rsid w:val="00F6685B"/>
    <w:rsid w:val="00F77DC4"/>
    <w:rsid w:val="00F85959"/>
    <w:rsid w:val="00F860BE"/>
    <w:rsid w:val="00F863BA"/>
    <w:rsid w:val="00F936E0"/>
    <w:rsid w:val="00F93A45"/>
    <w:rsid w:val="00F94221"/>
    <w:rsid w:val="00FA3CA7"/>
    <w:rsid w:val="00FA5B99"/>
    <w:rsid w:val="00FA6325"/>
    <w:rsid w:val="00FB2ED7"/>
    <w:rsid w:val="00FC4715"/>
    <w:rsid w:val="00FF3692"/>
    <w:rsid w:val="00FF77E1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F4D2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30"/>
        <w:szCs w:val="30"/>
        <w:lang w:val="fr-FR" w:eastAsia="ja-JP" w:bidi="fr-FR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3156"/>
    <w:rPr>
      <w:rFonts w:ascii="Times New Roman" w:hAnsi="Times New Roman" w:cs="Times New Roman"/>
      <w:color w:val="auto"/>
      <w:sz w:val="24"/>
      <w:szCs w:val="24"/>
      <w:lang w:eastAsia="ko-KR" w:bidi="ar-SA"/>
    </w:rPr>
  </w:style>
  <w:style w:type="paragraph" w:styleId="Titre3">
    <w:name w:val="heading 3"/>
    <w:basedOn w:val="Normal"/>
    <w:uiPriority w:val="9"/>
    <w:qFormat/>
    <w:rsid w:val="007B054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5">
    <w:name w:val="heading 5"/>
    <w:basedOn w:val="Normal"/>
    <w:next w:val="Normal"/>
    <w:link w:val="Titre5Car1"/>
    <w:uiPriority w:val="9"/>
    <w:semiHidden/>
    <w:unhideWhenUsed/>
    <w:qFormat/>
    <w:rsid w:val="00CB6A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6152F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1">
    <w:name w:val="Titre 11"/>
    <w:basedOn w:val="Normal"/>
    <w:next w:val="Normal"/>
    <w:link w:val="Titre1Car"/>
    <w:uiPriority w:val="9"/>
    <w:qFormat/>
    <w:pPr>
      <w:keepNext/>
      <w:keepLines/>
      <w:pBdr>
        <w:bottom w:val="single" w:sz="12" w:space="12" w:color="56152F"/>
      </w:pBdr>
      <w:spacing w:before="460" w:after="480" w:line="259" w:lineRule="auto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  <w:lang w:eastAsia="ja-JP" w:bidi="fr-FR"/>
    </w:rPr>
  </w:style>
  <w:style w:type="paragraph" w:customStyle="1" w:styleId="Titre21">
    <w:name w:val="Titre 21"/>
    <w:basedOn w:val="Normal"/>
    <w:next w:val="Normal"/>
    <w:link w:val="Titre2Car"/>
    <w:uiPriority w:val="9"/>
    <w:unhideWhenUsed/>
    <w:qFormat/>
    <w:pPr>
      <w:keepNext/>
      <w:keepLines/>
      <w:spacing w:before="460" w:after="120" w:line="259" w:lineRule="auto"/>
      <w:outlineLvl w:val="1"/>
    </w:pPr>
    <w:rPr>
      <w:rFonts w:asciiTheme="majorHAnsi" w:eastAsiaTheme="majorEastAsia" w:hAnsiTheme="majorHAnsi" w:cstheme="majorBidi"/>
      <w:b/>
      <w:color w:val="7F7F7F" w:themeColor="text1" w:themeTint="80"/>
      <w:sz w:val="30"/>
      <w:szCs w:val="26"/>
      <w:lang w:eastAsia="ja-JP" w:bidi="fr-FR"/>
    </w:rPr>
  </w:style>
  <w:style w:type="paragraph" w:customStyle="1" w:styleId="Titre31">
    <w:name w:val="Titre 31"/>
    <w:basedOn w:val="Normal"/>
    <w:next w:val="Normal"/>
    <w:link w:val="Titre3Car"/>
    <w:uiPriority w:val="9"/>
    <w:semiHidden/>
    <w:unhideWhenUsed/>
    <w:qFormat/>
    <w:pPr>
      <w:keepNext/>
      <w:keepLines/>
      <w:spacing w:before="460" w:after="120" w:line="259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40"/>
      <w:lang w:eastAsia="ja-JP" w:bidi="fr-FR"/>
    </w:rPr>
  </w:style>
  <w:style w:type="paragraph" w:customStyle="1" w:styleId="Titre41">
    <w:name w:val="Titre 41"/>
    <w:basedOn w:val="Normal"/>
    <w:next w:val="Normal"/>
    <w:link w:val="Titre4Car"/>
    <w:uiPriority w:val="9"/>
    <w:semiHidden/>
    <w:unhideWhenUsed/>
    <w:qFormat/>
    <w:pPr>
      <w:keepNext/>
      <w:keepLines/>
      <w:spacing w:before="460" w:after="120" w:line="259" w:lineRule="auto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  <w:sz w:val="40"/>
      <w:szCs w:val="30"/>
      <w:lang w:eastAsia="ja-JP" w:bidi="fr-FR"/>
    </w:rPr>
  </w:style>
  <w:style w:type="paragraph" w:customStyle="1" w:styleId="Titre51">
    <w:name w:val="Titre 51"/>
    <w:basedOn w:val="Normal"/>
    <w:next w:val="Normal"/>
    <w:link w:val="Titre5Car"/>
    <w:uiPriority w:val="9"/>
    <w:semiHidden/>
    <w:unhideWhenUsed/>
    <w:qFormat/>
    <w:pPr>
      <w:keepNext/>
      <w:keepLines/>
      <w:spacing w:before="460" w:after="120" w:line="259" w:lineRule="auto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  <w:szCs w:val="30"/>
      <w:lang w:eastAsia="ja-JP" w:bidi="fr-FR"/>
    </w:rPr>
  </w:style>
  <w:style w:type="paragraph" w:customStyle="1" w:styleId="Titre61">
    <w:name w:val="Titre 61"/>
    <w:basedOn w:val="Normal"/>
    <w:next w:val="Normal"/>
    <w:link w:val="Titre6C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customStyle="1" w:styleId="Titre71">
    <w:name w:val="Titre 71"/>
    <w:basedOn w:val="Normal"/>
    <w:next w:val="Normal"/>
    <w:link w:val="Titre7C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customStyle="1" w:styleId="Titre81">
    <w:name w:val="Titre 81"/>
    <w:basedOn w:val="Normal"/>
    <w:next w:val="Normal"/>
    <w:link w:val="Titre8C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customStyle="1" w:styleId="Titre91">
    <w:name w:val="Titre 91"/>
    <w:basedOn w:val="Normal"/>
    <w:next w:val="Normal"/>
    <w:link w:val="Titre9C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customStyle="1" w:styleId="Titre1Car">
    <w:name w:val="Titre 1 Car"/>
    <w:basedOn w:val="Policepardfaut"/>
    <w:link w:val="Titre11"/>
    <w:uiPriority w:val="9"/>
    <w:qFormat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character" w:customStyle="1" w:styleId="En-tteCar">
    <w:name w:val="En-tête Car"/>
    <w:basedOn w:val="Policepardfaut"/>
    <w:uiPriority w:val="99"/>
    <w:qFormat/>
  </w:style>
  <w:style w:type="character" w:customStyle="1" w:styleId="PieddepageCar">
    <w:name w:val="Pied de page Car"/>
    <w:basedOn w:val="Policepardfaut"/>
    <w:link w:val="Pieddepage1"/>
    <w:uiPriority w:val="99"/>
    <w:qFormat/>
  </w:style>
  <w:style w:type="character" w:styleId="Textedelespacerserv">
    <w:name w:val="Placeholder Text"/>
    <w:basedOn w:val="Policepardfaut"/>
    <w:uiPriority w:val="99"/>
    <w:semiHidden/>
    <w:qFormat/>
    <w:rPr>
      <w:color w:val="808080"/>
    </w:rPr>
  </w:style>
  <w:style w:type="character" w:customStyle="1" w:styleId="TitreCar">
    <w:name w:val="Titre Car"/>
    <w:basedOn w:val="Policepardfaut"/>
    <w:link w:val="Titre"/>
    <w:uiPriority w:val="10"/>
    <w:semiHidden/>
    <w:qFormat/>
    <w:rPr>
      <w:rFonts w:asciiTheme="majorHAnsi" w:eastAsiaTheme="majorEastAsia" w:hAnsiTheme="majorHAnsi" w:cstheme="majorBidi"/>
      <w:caps/>
      <w:color w:val="262626" w:themeColor="text1" w:themeTint="D9"/>
      <w:sz w:val="66"/>
      <w:szCs w:val="56"/>
    </w:rPr>
  </w:style>
  <w:style w:type="character" w:customStyle="1" w:styleId="Sous-titreCar">
    <w:name w:val="Sous-titre Car"/>
    <w:basedOn w:val="Policepardfaut"/>
    <w:uiPriority w:val="11"/>
    <w:semiHidden/>
    <w:qFormat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Pr>
      <w:b/>
      <w:bCs/>
      <w:caps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1"/>
    <w:uiPriority w:val="9"/>
    <w:qFormat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Titre3Car">
    <w:name w:val="Titre 3 Car"/>
    <w:basedOn w:val="Policepardfaut"/>
    <w:link w:val="Titre31"/>
    <w:uiPriority w:val="9"/>
    <w:qFormat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1"/>
    <w:uiPriority w:val="9"/>
    <w:semiHidden/>
    <w:qFormat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1"/>
    <w:uiPriority w:val="9"/>
    <w:semiHidden/>
    <w:qFormat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1"/>
    <w:uiPriority w:val="9"/>
    <w:semiHidden/>
    <w:qFormat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1"/>
    <w:uiPriority w:val="9"/>
    <w:semiHidden/>
    <w:qFormat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1"/>
    <w:uiPriority w:val="9"/>
    <w:semiHidden/>
    <w:qFormat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1"/>
    <w:uiPriority w:val="9"/>
    <w:semiHidden/>
    <w:qFormat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Accentuationlgre">
    <w:name w:val="Subtle Emphasis"/>
    <w:basedOn w:val="Policepardfaut"/>
    <w:uiPriority w:val="19"/>
    <w:semiHidden/>
    <w:unhideWhenUsed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Pr>
      <w:b/>
      <w:iCs/>
      <w:color w:val="262626" w:themeColor="text1" w:themeTint="D9"/>
    </w:rPr>
  </w:style>
  <w:style w:type="character" w:styleId="Accentuationintense">
    <w:name w:val="Intense Emphasis"/>
    <w:basedOn w:val="Policepardfau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unhideWhenUsed/>
    <w:qFormat/>
    <w:rPr>
      <w:b/>
      <w:bCs/>
    </w:rPr>
  </w:style>
  <w:style w:type="character" w:customStyle="1" w:styleId="CitationCar">
    <w:name w:val="Citation Car"/>
    <w:basedOn w:val="Policepardfaut"/>
    <w:link w:val="Citation"/>
    <w:uiPriority w:val="29"/>
    <w:semiHidden/>
    <w:qFormat/>
    <w:rPr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qFormat/>
    <w:rPr>
      <w:b/>
      <w:i/>
      <w:iCs/>
      <w:sz w:val="36"/>
    </w:rPr>
  </w:style>
  <w:style w:type="character" w:styleId="Rfrencelgre">
    <w:name w:val="Subtle Reference"/>
    <w:basedOn w:val="Policepardfaut"/>
    <w:uiPriority w:val="31"/>
    <w:semiHidden/>
    <w:unhideWhenUsed/>
    <w:qFormat/>
    <w:rPr>
      <w:caps/>
      <w:color w:val="262626" w:themeColor="text1" w:themeTint="D9"/>
    </w:rPr>
  </w:style>
  <w:style w:type="character" w:customStyle="1" w:styleId="LienInternet">
    <w:name w:val="Lien Internet"/>
    <w:basedOn w:val="Policepardfaut"/>
    <w:uiPriority w:val="99"/>
    <w:unhideWhenUsed/>
    <w:rPr>
      <w:color w:val="731C3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qFormat/>
    <w:rsid w:val="00F01608"/>
    <w:rPr>
      <w:color w:val="214C5E" w:themeColor="followed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0D0E61"/>
    <w:rPr>
      <w:rFonts w:ascii="Times New Roman" w:hAnsi="Times New Roman" w:cs="Times New Roman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Aria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paragraph" w:styleId="Titre">
    <w:name w:val="Title"/>
    <w:basedOn w:val="Normal"/>
    <w:next w:val="Corpsdetexte"/>
    <w:link w:val="TitreCar"/>
    <w:uiPriority w:val="10"/>
    <w:semiHidden/>
    <w:unhideWhenUsed/>
    <w:qFormat/>
    <w:pPr>
      <w:spacing w:after="60"/>
      <w:contextualSpacing/>
    </w:pPr>
    <w:rPr>
      <w:rFonts w:asciiTheme="majorHAnsi" w:eastAsiaTheme="majorEastAsia" w:hAnsiTheme="majorHAnsi" w:cstheme="majorBidi"/>
      <w:caps/>
      <w:color w:val="262626" w:themeColor="text1" w:themeTint="D9"/>
      <w:sz w:val="66"/>
      <w:szCs w:val="56"/>
    </w:rPr>
  </w:style>
  <w:style w:type="paragraph" w:styleId="Corpsdetexte">
    <w:name w:val="Body Text"/>
    <w:basedOn w:val="Normal"/>
    <w:pPr>
      <w:spacing w:after="140" w:line="288" w:lineRule="auto"/>
    </w:pPr>
    <w:rPr>
      <w:rFonts w:asciiTheme="minorHAnsi" w:hAnsiTheme="minorHAnsi" w:cstheme="minorBidi"/>
      <w:color w:val="595959" w:themeColor="text1" w:themeTint="A6"/>
      <w:sz w:val="30"/>
      <w:szCs w:val="30"/>
      <w:lang w:eastAsia="ja-JP" w:bidi="fr-FR"/>
    </w:rPr>
  </w:style>
  <w:style w:type="paragraph" w:styleId="Liste">
    <w:name w:val="List"/>
    <w:basedOn w:val="Corpsdetexte"/>
    <w:rPr>
      <w:rFonts w:cs="FreeSans"/>
    </w:rPr>
  </w:style>
  <w:style w:type="paragraph" w:customStyle="1" w:styleId="Lgende1">
    <w:name w:val="Légende1"/>
    <w:basedOn w:val="Normal"/>
    <w:qFormat/>
    <w:pPr>
      <w:suppressLineNumbers/>
      <w:spacing w:before="120" w:after="120" w:line="259" w:lineRule="auto"/>
    </w:pPr>
    <w:rPr>
      <w:rFonts w:asciiTheme="minorHAnsi" w:hAnsiTheme="minorHAnsi" w:cs="FreeSans"/>
      <w:i/>
      <w:iCs/>
      <w:color w:val="595959" w:themeColor="text1" w:themeTint="A6"/>
      <w:lang w:eastAsia="ja-JP" w:bidi="fr-FR"/>
    </w:rPr>
  </w:style>
  <w:style w:type="paragraph" w:customStyle="1" w:styleId="Index">
    <w:name w:val="Index"/>
    <w:basedOn w:val="Normal"/>
    <w:qFormat/>
    <w:pPr>
      <w:suppressLineNumbers/>
      <w:spacing w:after="120" w:line="259" w:lineRule="auto"/>
    </w:pPr>
    <w:rPr>
      <w:rFonts w:asciiTheme="minorHAnsi" w:hAnsiTheme="minorHAnsi" w:cs="FreeSans"/>
      <w:color w:val="595959" w:themeColor="text1" w:themeTint="A6"/>
      <w:sz w:val="30"/>
      <w:szCs w:val="30"/>
      <w:lang w:eastAsia="ja-JP" w:bidi="fr-FR"/>
    </w:rPr>
  </w:style>
  <w:style w:type="paragraph" w:styleId="Listepuces">
    <w:name w:val="List Bullet"/>
    <w:basedOn w:val="Normal"/>
    <w:uiPriority w:val="9"/>
    <w:qFormat/>
    <w:pPr>
      <w:spacing w:after="120" w:line="259" w:lineRule="auto"/>
    </w:pPr>
    <w:rPr>
      <w:rFonts w:asciiTheme="minorHAnsi" w:hAnsiTheme="minorHAnsi" w:cstheme="minorBidi"/>
      <w:color w:val="595959" w:themeColor="text1" w:themeTint="A6"/>
      <w:sz w:val="30"/>
      <w:szCs w:val="30"/>
      <w:lang w:eastAsia="ja-JP" w:bidi="fr-FR"/>
    </w:rPr>
  </w:style>
  <w:style w:type="paragraph" w:styleId="Listenumros">
    <w:name w:val="List Number"/>
    <w:basedOn w:val="Normal"/>
    <w:uiPriority w:val="9"/>
    <w:qFormat/>
    <w:pPr>
      <w:spacing w:after="120" w:line="259" w:lineRule="auto"/>
    </w:pPr>
    <w:rPr>
      <w:rFonts w:asciiTheme="minorHAnsi" w:hAnsiTheme="minorHAnsi" w:cstheme="minorBidi"/>
      <w:color w:val="595959" w:themeColor="text1" w:themeTint="A6"/>
      <w:sz w:val="30"/>
      <w:szCs w:val="30"/>
      <w:lang w:eastAsia="ja-JP" w:bidi="fr-FR"/>
    </w:rPr>
  </w:style>
  <w:style w:type="paragraph" w:customStyle="1" w:styleId="En-tte1">
    <w:name w:val="En-tête1"/>
    <w:basedOn w:val="Normal"/>
    <w:uiPriority w:val="99"/>
    <w:unhideWhenUsed/>
    <w:qFormat/>
    <w:rPr>
      <w:rFonts w:asciiTheme="minorHAnsi" w:hAnsiTheme="minorHAnsi" w:cstheme="minorBidi"/>
      <w:color w:val="595959" w:themeColor="text1" w:themeTint="A6"/>
      <w:sz w:val="30"/>
      <w:szCs w:val="30"/>
      <w:lang w:eastAsia="ja-JP" w:bidi="fr-FR"/>
    </w:rPr>
  </w:style>
  <w:style w:type="paragraph" w:customStyle="1" w:styleId="Pieddepage1">
    <w:name w:val="Pied de page1"/>
    <w:basedOn w:val="Normal"/>
    <w:link w:val="PieddepageCar"/>
    <w:uiPriority w:val="99"/>
    <w:unhideWhenUsed/>
    <w:qFormat/>
    <w:rPr>
      <w:rFonts w:asciiTheme="minorHAnsi" w:hAnsiTheme="minorHAnsi" w:cstheme="minorBidi"/>
      <w:color w:val="595959" w:themeColor="text1" w:themeTint="A6"/>
      <w:sz w:val="30"/>
      <w:szCs w:val="30"/>
      <w:lang w:eastAsia="ja-JP" w:bidi="fr-FR"/>
    </w:rPr>
  </w:style>
  <w:style w:type="paragraph" w:styleId="Sous-titre">
    <w:name w:val="Subtitle"/>
    <w:basedOn w:val="Normal"/>
    <w:uiPriority w:val="11"/>
    <w:semiHidden/>
    <w:unhideWhenUsed/>
    <w:qFormat/>
    <w:pPr>
      <w:spacing w:after="520"/>
      <w:contextualSpacing/>
    </w:pPr>
    <w:rPr>
      <w:caps/>
      <w:sz w:val="40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pPr>
      <w:spacing w:before="240"/>
    </w:pPr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paragraph" w:styleId="Lgende">
    <w:name w:val="caption"/>
    <w:basedOn w:val="Normal"/>
    <w:next w:val="Normal"/>
    <w:uiPriority w:val="35"/>
    <w:semiHidden/>
    <w:unhideWhenUsed/>
    <w:qFormat/>
    <w:pPr>
      <w:spacing w:after="200"/>
    </w:pPr>
    <w:rPr>
      <w:i/>
      <w:iCs/>
      <w:szCs w:val="18"/>
    </w:rPr>
  </w:style>
  <w:style w:type="paragraph" w:styleId="En-ttedetabledesmatires">
    <w:name w:val="TOC Heading"/>
    <w:basedOn w:val="Titre11"/>
    <w:next w:val="Normal"/>
    <w:uiPriority w:val="39"/>
    <w:semiHidden/>
    <w:unhideWhenUsed/>
    <w:qFormat/>
  </w:style>
  <w:style w:type="paragraph" w:styleId="Paragraphedeliste">
    <w:name w:val="List Paragraph"/>
    <w:basedOn w:val="Normal"/>
    <w:uiPriority w:val="34"/>
    <w:unhideWhenUsed/>
    <w:qFormat/>
    <w:rsid w:val="00436789"/>
    <w:pPr>
      <w:spacing w:after="120" w:line="259" w:lineRule="auto"/>
      <w:ind w:left="720"/>
      <w:contextualSpacing/>
    </w:pPr>
    <w:rPr>
      <w:rFonts w:asciiTheme="minorHAnsi" w:hAnsiTheme="minorHAnsi" w:cstheme="minorBidi"/>
      <w:color w:val="595959" w:themeColor="text1" w:themeTint="A6"/>
      <w:sz w:val="30"/>
      <w:szCs w:val="30"/>
      <w:lang w:eastAsia="ja-JP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0D0E61"/>
    <w:rPr>
      <w:sz w:val="18"/>
      <w:szCs w:val="18"/>
    </w:rPr>
  </w:style>
  <w:style w:type="paragraph" w:styleId="Rvision">
    <w:name w:val="Revision"/>
    <w:hidden/>
    <w:uiPriority w:val="99"/>
    <w:semiHidden/>
    <w:rsid w:val="00344AB4"/>
  </w:style>
  <w:style w:type="paragraph" w:styleId="En-tte">
    <w:name w:val="header"/>
    <w:basedOn w:val="Normal"/>
    <w:link w:val="En-tteCar1"/>
    <w:uiPriority w:val="99"/>
    <w:unhideWhenUsed/>
    <w:qFormat/>
    <w:rsid w:val="00DD48B4"/>
    <w:pPr>
      <w:tabs>
        <w:tab w:val="center" w:pos="4536"/>
        <w:tab w:val="right" w:pos="9072"/>
      </w:tabs>
    </w:pPr>
    <w:rPr>
      <w:rFonts w:asciiTheme="minorHAnsi" w:hAnsiTheme="minorHAnsi" w:cstheme="minorBidi"/>
      <w:color w:val="595959" w:themeColor="text1" w:themeTint="A6"/>
      <w:sz w:val="30"/>
      <w:szCs w:val="30"/>
      <w:lang w:eastAsia="ja-JP" w:bidi="fr-FR"/>
    </w:rPr>
  </w:style>
  <w:style w:type="character" w:customStyle="1" w:styleId="En-tteCar1">
    <w:name w:val="En-tête Car1"/>
    <w:basedOn w:val="Policepardfaut"/>
    <w:link w:val="En-tte"/>
    <w:uiPriority w:val="99"/>
    <w:rsid w:val="00DD48B4"/>
  </w:style>
  <w:style w:type="paragraph" w:styleId="Pieddepage">
    <w:name w:val="footer"/>
    <w:basedOn w:val="Normal"/>
    <w:link w:val="PieddepageCar1"/>
    <w:uiPriority w:val="99"/>
    <w:unhideWhenUsed/>
    <w:qFormat/>
    <w:rsid w:val="00DD48B4"/>
    <w:pPr>
      <w:tabs>
        <w:tab w:val="center" w:pos="4536"/>
        <w:tab w:val="right" w:pos="9072"/>
      </w:tabs>
    </w:pPr>
    <w:rPr>
      <w:rFonts w:asciiTheme="minorHAnsi" w:hAnsiTheme="minorHAnsi" w:cstheme="minorBidi"/>
      <w:color w:val="595959" w:themeColor="text1" w:themeTint="A6"/>
      <w:sz w:val="30"/>
      <w:szCs w:val="30"/>
      <w:lang w:eastAsia="ja-JP" w:bidi="fr-FR"/>
    </w:rPr>
  </w:style>
  <w:style w:type="character" w:customStyle="1" w:styleId="PieddepageCar1">
    <w:name w:val="Pied de page Car1"/>
    <w:basedOn w:val="Policepardfaut"/>
    <w:link w:val="Pieddepage"/>
    <w:uiPriority w:val="99"/>
    <w:rsid w:val="00DD48B4"/>
  </w:style>
  <w:style w:type="paragraph" w:customStyle="1" w:styleId="gmail-m6356722536850619936gmail-m1237514257506793018msolistparagraph">
    <w:name w:val="gmail-m_6356722536850619936gmail-m_1237514257506793018msolistparagraph"/>
    <w:basedOn w:val="Normal"/>
    <w:rsid w:val="00F51E29"/>
    <w:pPr>
      <w:spacing w:before="100" w:beforeAutospacing="1" w:after="100" w:afterAutospacing="1"/>
    </w:pPr>
  </w:style>
  <w:style w:type="character" w:customStyle="1" w:styleId="gmail-il">
    <w:name w:val="gmail-il"/>
    <w:basedOn w:val="Policepardfaut"/>
    <w:rsid w:val="00F51E29"/>
  </w:style>
  <w:style w:type="paragraph" w:styleId="Date">
    <w:name w:val="Date"/>
    <w:basedOn w:val="Normal"/>
    <w:next w:val="Normal"/>
    <w:link w:val="DateCar"/>
    <w:uiPriority w:val="99"/>
    <w:semiHidden/>
    <w:unhideWhenUsed/>
    <w:rsid w:val="00C27717"/>
  </w:style>
  <w:style w:type="character" w:customStyle="1" w:styleId="DateCar">
    <w:name w:val="Date Car"/>
    <w:basedOn w:val="Policepardfaut"/>
    <w:link w:val="Date"/>
    <w:uiPriority w:val="99"/>
    <w:semiHidden/>
    <w:rsid w:val="00C27717"/>
  </w:style>
  <w:style w:type="character" w:customStyle="1" w:styleId="Titre3Car1">
    <w:name w:val="Titre 3 Car1"/>
    <w:basedOn w:val="Policepardfaut"/>
    <w:uiPriority w:val="9"/>
    <w:semiHidden/>
    <w:rsid w:val="007B054A"/>
    <w:rPr>
      <w:rFonts w:asciiTheme="majorHAnsi" w:eastAsiaTheme="majorEastAsia" w:hAnsiTheme="majorHAnsi" w:cstheme="majorBidi"/>
      <w:color w:val="390E1F" w:themeColor="accent1" w:themeShade="7F"/>
      <w:sz w:val="24"/>
      <w:szCs w:val="24"/>
    </w:rPr>
  </w:style>
  <w:style w:type="paragraph" w:customStyle="1" w:styleId="chapo">
    <w:name w:val="chapo"/>
    <w:basedOn w:val="Normal"/>
    <w:rsid w:val="007B054A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B05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7B054A"/>
  </w:style>
  <w:style w:type="character" w:styleId="Lienhypertexte">
    <w:name w:val="Hyperlink"/>
    <w:basedOn w:val="Policepardfaut"/>
    <w:uiPriority w:val="99"/>
    <w:unhideWhenUsed/>
    <w:rsid w:val="007B054A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rsid w:val="008B14A8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A610DC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610DC"/>
  </w:style>
  <w:style w:type="character" w:customStyle="1" w:styleId="CommentaireCar">
    <w:name w:val="Commentaire Car"/>
    <w:basedOn w:val="Policepardfaut"/>
    <w:link w:val="Commentaire"/>
    <w:uiPriority w:val="99"/>
    <w:semiHidden/>
    <w:rsid w:val="00A610DC"/>
    <w:rPr>
      <w:rFonts w:ascii="Times New Roman" w:hAnsi="Times New Roman" w:cs="Times New Roman"/>
      <w:color w:val="auto"/>
      <w:sz w:val="24"/>
      <w:szCs w:val="24"/>
      <w:lang w:eastAsia="ko-KR" w:bidi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610DC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610DC"/>
    <w:rPr>
      <w:rFonts w:ascii="Times New Roman" w:hAnsi="Times New Roman" w:cs="Times New Roman"/>
      <w:b/>
      <w:bCs/>
      <w:color w:val="auto"/>
      <w:sz w:val="20"/>
      <w:szCs w:val="20"/>
      <w:lang w:eastAsia="ko-KR" w:bidi="ar-SA"/>
    </w:rPr>
  </w:style>
  <w:style w:type="character" w:customStyle="1" w:styleId="Mentionnonrsolue2">
    <w:name w:val="Mention non résolue2"/>
    <w:basedOn w:val="Policepardfaut"/>
    <w:uiPriority w:val="99"/>
    <w:rsid w:val="002A66C1"/>
    <w:rPr>
      <w:color w:val="808080"/>
      <w:shd w:val="clear" w:color="auto" w:fill="E6E6E6"/>
    </w:rPr>
  </w:style>
  <w:style w:type="character" w:customStyle="1" w:styleId="Titre5Car1">
    <w:name w:val="Titre 5 Car1"/>
    <w:basedOn w:val="Policepardfaut"/>
    <w:link w:val="Titre5"/>
    <w:uiPriority w:val="9"/>
    <w:semiHidden/>
    <w:rsid w:val="00CB6A28"/>
    <w:rPr>
      <w:rFonts w:asciiTheme="majorHAnsi" w:eastAsiaTheme="majorEastAsia" w:hAnsiTheme="majorHAnsi" w:cstheme="majorBidi"/>
      <w:color w:val="56152F" w:themeColor="accent1" w:themeShade="BF"/>
      <w:sz w:val="24"/>
      <w:szCs w:val="24"/>
      <w:lang w:eastAsia="ko-KR" w:bidi="ar-SA"/>
    </w:rPr>
  </w:style>
  <w:style w:type="paragraph" w:customStyle="1" w:styleId="gmail-chapo">
    <w:name w:val="gmail-chapo"/>
    <w:basedOn w:val="Normal"/>
    <w:rsid w:val="00CB6A28"/>
    <w:pPr>
      <w:spacing w:before="100" w:beforeAutospacing="1" w:after="100" w:afterAutospacing="1"/>
    </w:pPr>
    <w:rPr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ustine@bpfconseil.com" TargetMode="External"/><Relationship Id="rId1" Type="http://schemas.openxmlformats.org/officeDocument/2006/relationships/hyperlink" Target="mailto:beatriceparrinello@bpfconse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ustine@bpfconseil.com" TargetMode="External"/><Relationship Id="rId1" Type="http://schemas.openxmlformats.org/officeDocument/2006/relationships/hyperlink" Target="mailto:beatriceparrinello@bpfconseil.com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DF30E0-DC11-4F2F-8930-88E1EC95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714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leonard.francelet@agirpourlaudition.org</dc:creator>
  <dc:description/>
  <cp:lastModifiedBy>Bretagnolle</cp:lastModifiedBy>
  <cp:revision>4</cp:revision>
  <cp:lastPrinted>2019-02-19T11:08:00Z</cp:lastPrinted>
  <dcterms:created xsi:type="dcterms:W3CDTF">2019-02-21T13:08:00Z</dcterms:created>
  <dcterms:modified xsi:type="dcterms:W3CDTF">2019-03-06T10:52:00Z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