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1F08" w14:textId="77A1BE27" w:rsidR="00B44CF6" w:rsidRPr="002C4B13" w:rsidRDefault="0021586B" w:rsidP="00DF2EAF">
      <w:pPr>
        <w:pStyle w:val="Titre11"/>
        <w:pBdr>
          <w:bottom w:val="none" w:sz="0" w:space="0" w:color="auto"/>
        </w:pBdr>
        <w:ind w:right="800"/>
        <w:rPr>
          <w:rFonts w:eastAsiaTheme="minorHAnsi" w:cstheme="minorBidi"/>
          <w:color w:val="595959" w:themeColor="text1" w:themeTint="A6"/>
          <w:sz w:val="28"/>
          <w:szCs w:val="28"/>
          <w:lang w:val="en-US"/>
        </w:rPr>
      </w:pPr>
      <w:r w:rsidRPr="002C4B13">
        <w:rPr>
          <w:rFonts w:eastAsiaTheme="minorHAnsi" w:cstheme="minorBidi"/>
          <w:noProof/>
          <w:color w:val="595959" w:themeColor="text1" w:themeTint="A6"/>
          <w:szCs w:val="40"/>
          <w:lang w:val="en-US" w:eastAsia="fr-FR" w:bidi="ar-SA"/>
        </w:rPr>
        <w:drawing>
          <wp:anchor distT="0" distB="0" distL="0" distR="127000" simplePos="0" relativeHeight="2" behindDoc="0" locked="0" layoutInCell="1" allowOverlap="1" wp14:anchorId="1826618B" wp14:editId="4413445B">
            <wp:simplePos x="0" y="0"/>
            <wp:positionH relativeFrom="column">
              <wp:posOffset>-48895</wp:posOffset>
            </wp:positionH>
            <wp:positionV relativeFrom="paragraph">
              <wp:posOffset>48115</wp:posOffset>
            </wp:positionV>
            <wp:extent cx="1477645" cy="13512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8C44C" w14:textId="77777777" w:rsidR="00DF2EAF" w:rsidRPr="002C4B13" w:rsidRDefault="00DF2EAF" w:rsidP="00DF2EAF">
      <w:pPr>
        <w:rPr>
          <w:lang w:val="en-US" w:eastAsia="ja-JP" w:bidi="fr-FR"/>
        </w:rPr>
      </w:pPr>
    </w:p>
    <w:p w14:paraId="7843259C" w14:textId="73AE9E38" w:rsidR="00B44CF6" w:rsidRPr="002C4B13" w:rsidRDefault="002C4B13" w:rsidP="008471E8">
      <w:pPr>
        <w:pStyle w:val="Titre11"/>
        <w:pBdr>
          <w:bottom w:val="none" w:sz="0" w:space="0" w:color="auto"/>
        </w:pBdr>
        <w:spacing w:before="0" w:after="0" w:line="240" w:lineRule="auto"/>
        <w:jc w:val="right"/>
        <w:rPr>
          <w:rFonts w:ascii="Between 3" w:eastAsiaTheme="minorHAnsi" w:hAnsi="Between 3" w:cstheme="minorBidi"/>
          <w:color w:val="595959" w:themeColor="text1" w:themeTint="A6"/>
          <w:sz w:val="15"/>
          <w:szCs w:val="20"/>
          <w:lang w:val="en-US"/>
        </w:rPr>
      </w:pPr>
      <w:r>
        <w:rPr>
          <w:rFonts w:ascii="Between 3" w:eastAsiaTheme="minorHAnsi" w:hAnsi="Between 3" w:cstheme="minorBidi"/>
          <w:color w:val="595959" w:themeColor="text1" w:themeTint="A6"/>
          <w:sz w:val="21"/>
          <w:szCs w:val="28"/>
          <w:lang w:val="en-US"/>
        </w:rPr>
        <w:t>November 16,</w:t>
      </w:r>
      <w:r w:rsidR="00F51E29" w:rsidRPr="002C4B13">
        <w:rPr>
          <w:rFonts w:ascii="Between 3" w:eastAsiaTheme="minorHAnsi" w:hAnsi="Between 3" w:cstheme="minorBidi"/>
          <w:color w:val="595959" w:themeColor="text1" w:themeTint="A6"/>
          <w:sz w:val="21"/>
          <w:szCs w:val="28"/>
          <w:lang w:val="en-US"/>
        </w:rPr>
        <w:t xml:space="preserve"> 201</w:t>
      </w:r>
      <w:r w:rsidR="0021586B" w:rsidRPr="002C4B13">
        <w:rPr>
          <w:rFonts w:ascii="Between 3" w:eastAsiaTheme="minorHAnsi" w:hAnsi="Between 3" w:cstheme="minorBidi"/>
          <w:color w:val="595959" w:themeColor="text1" w:themeTint="A6"/>
          <w:sz w:val="21"/>
          <w:szCs w:val="28"/>
          <w:lang w:val="en-US"/>
        </w:rPr>
        <w:t>8</w:t>
      </w:r>
    </w:p>
    <w:p w14:paraId="2CB8820F" w14:textId="2E6D48CE" w:rsidR="00B0309F" w:rsidRPr="002C4B13" w:rsidRDefault="00B44CF6" w:rsidP="008471E8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eastAsiaTheme="minorHAnsi" w:cstheme="minorBidi"/>
          <w:b/>
          <w:color w:val="595959" w:themeColor="text1" w:themeTint="A6"/>
          <w:sz w:val="21"/>
          <w:szCs w:val="20"/>
          <w:lang w:val="en-US"/>
        </w:rPr>
      </w:pPr>
      <w:r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</w:t>
      </w:r>
      <w:r w:rsidR="005B1EE2"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</w:t>
      </w:r>
      <w:r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___</w:t>
      </w:r>
      <w:r w:rsidR="00344AB4"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__</w:t>
      </w:r>
      <w:r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</w:t>
      </w:r>
      <w:r w:rsidR="00A00AC3"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________</w:t>
      </w:r>
      <w:r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_______________</w:t>
      </w:r>
      <w:r w:rsidR="00344AB4"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__</w:t>
      </w:r>
      <w:r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_______________</w:t>
      </w:r>
      <w:r w:rsidR="00F51E29"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_____________</w:t>
      </w:r>
      <w:r w:rsidR="00E777F3" w:rsidRPr="002C4B13">
        <w:rPr>
          <w:rFonts w:eastAsiaTheme="minorHAnsi" w:cstheme="minorBidi"/>
          <w:b/>
          <w:color w:val="595959" w:themeColor="text1" w:themeTint="A6"/>
          <w:sz w:val="32"/>
          <w:szCs w:val="36"/>
          <w:lang w:val="en-US"/>
        </w:rPr>
        <w:t>___</w:t>
      </w:r>
    </w:p>
    <w:p w14:paraId="67B196AC" w14:textId="2A9E44E3" w:rsidR="002F67CE" w:rsidRPr="002C4B13" w:rsidRDefault="002F67CE" w:rsidP="008471E8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eastAsiaTheme="minorHAnsi" w:cstheme="minorBidi"/>
          <w:b/>
          <w:color w:val="595959" w:themeColor="text1" w:themeTint="A6"/>
          <w:sz w:val="10"/>
          <w:szCs w:val="10"/>
          <w:lang w:val="en-US"/>
        </w:rPr>
      </w:pPr>
    </w:p>
    <w:p w14:paraId="4851323C" w14:textId="77777777" w:rsidR="005950F2" w:rsidRDefault="005950F2" w:rsidP="002C4B13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  <w:lang w:val="en-US"/>
        </w:rPr>
      </w:pPr>
      <w:r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  <w:lang w:val="en-US"/>
        </w:rPr>
        <w:t>FONDATION POUR L’AUDITION</w:t>
      </w:r>
    </w:p>
    <w:p w14:paraId="3A377375" w14:textId="6E0106BB" w:rsidR="005534DB" w:rsidRPr="002C4B13" w:rsidRDefault="002C4B13" w:rsidP="002C4B13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  <w:lang w:val="en-US"/>
        </w:rPr>
      </w:pPr>
      <w:r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  <w:lang w:val="en-US"/>
        </w:rPr>
        <w:t>AWARDS</w:t>
      </w:r>
      <w:r w:rsidR="005950F2"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  <w:lang w:val="en-US"/>
        </w:rPr>
        <w:t xml:space="preserve"> ITS </w:t>
      </w:r>
      <w:r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  <w:lang w:val="en-US"/>
        </w:rPr>
        <w:t>LATEST SCIENTIFIC PRIZES</w:t>
      </w:r>
      <w:r w:rsidR="005950F2"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  <w:lang w:val="en-US"/>
        </w:rPr>
        <w:t>:</w:t>
      </w:r>
    </w:p>
    <w:p w14:paraId="31D352F3" w14:textId="6A2888B6" w:rsidR="009B0E7D" w:rsidRPr="002C4B13" w:rsidRDefault="005950F2" w:rsidP="00DF2EAF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ascii="ITC Avant Garde Gothic Std Book" w:eastAsiaTheme="minorEastAsia" w:hAnsi="ITC Avant Garde Gothic Std Book" w:cstheme="minorBidi"/>
          <w:b/>
          <w:color w:val="595959" w:themeColor="text1" w:themeTint="A6"/>
          <w:sz w:val="30"/>
          <w:szCs w:val="28"/>
          <w:lang w:val="en-US"/>
        </w:rPr>
      </w:pPr>
      <w:r>
        <w:rPr>
          <w:rFonts w:ascii="ITC Avant Garde Gothic Std Book" w:eastAsiaTheme="minorEastAsia" w:hAnsi="ITC Avant Garde Gothic Std Book" w:cstheme="minorBidi"/>
          <w:b/>
          <w:color w:val="595959" w:themeColor="text1" w:themeTint="A6"/>
          <w:sz w:val="30"/>
          <w:szCs w:val="28"/>
          <w:lang w:val="en-US"/>
        </w:rPr>
        <w:t>THREE</w:t>
      </w:r>
      <w:r w:rsidR="007B7DF3" w:rsidRPr="002C4B13">
        <w:rPr>
          <w:rFonts w:ascii="ITC Avant Garde Gothic Std Book" w:eastAsiaTheme="minorEastAsia" w:hAnsi="ITC Avant Garde Gothic Std Book" w:cstheme="minorBidi"/>
          <w:b/>
          <w:color w:val="595959" w:themeColor="text1" w:themeTint="A6"/>
          <w:sz w:val="30"/>
          <w:szCs w:val="28"/>
          <w:lang w:val="en-US"/>
        </w:rPr>
        <w:t xml:space="preserve"> </w:t>
      </w:r>
      <w:r w:rsidR="00227F25" w:rsidRPr="002C4B13">
        <w:rPr>
          <w:rFonts w:ascii="ITC Avant Garde Gothic Std Book" w:eastAsiaTheme="minorEastAsia" w:hAnsi="ITC Avant Garde Gothic Std Book" w:cstheme="minorBidi"/>
          <w:b/>
          <w:color w:val="595959" w:themeColor="text1" w:themeTint="A6"/>
          <w:sz w:val="30"/>
          <w:szCs w:val="28"/>
          <w:lang w:val="en-US"/>
        </w:rPr>
        <w:t>LAUREAT</w:t>
      </w:r>
      <w:r w:rsidR="002C4B13">
        <w:rPr>
          <w:rFonts w:ascii="ITC Avant Garde Gothic Std Book" w:eastAsiaTheme="minorEastAsia" w:hAnsi="ITC Avant Garde Gothic Std Book" w:cstheme="minorBidi"/>
          <w:b/>
          <w:color w:val="595959" w:themeColor="text1" w:themeTint="A6"/>
          <w:sz w:val="30"/>
          <w:szCs w:val="28"/>
          <w:lang w:val="en-US"/>
        </w:rPr>
        <w:t>E</w:t>
      </w:r>
      <w:r w:rsidR="00227F25" w:rsidRPr="002C4B13">
        <w:rPr>
          <w:rFonts w:ascii="ITC Avant Garde Gothic Std Book" w:eastAsiaTheme="minorEastAsia" w:hAnsi="ITC Avant Garde Gothic Std Book" w:cstheme="minorBidi"/>
          <w:b/>
          <w:color w:val="595959" w:themeColor="text1" w:themeTint="A6"/>
          <w:sz w:val="30"/>
          <w:szCs w:val="28"/>
          <w:lang w:val="en-US"/>
        </w:rPr>
        <w:t>S</w:t>
      </w:r>
      <w:r w:rsidR="00584C6C" w:rsidRPr="002C4B13">
        <w:rPr>
          <w:rFonts w:ascii="ITC Avant Garde Gothic Std Book" w:eastAsiaTheme="minorEastAsia" w:hAnsi="ITC Avant Garde Gothic Std Book" w:cstheme="minorBidi"/>
          <w:b/>
          <w:color w:val="595959" w:themeColor="text1" w:themeTint="A6"/>
          <w:sz w:val="30"/>
          <w:szCs w:val="28"/>
          <w:lang w:val="en-US"/>
        </w:rPr>
        <w:t xml:space="preserve"> </w:t>
      </w:r>
      <w:r w:rsidR="002C4B13">
        <w:rPr>
          <w:rFonts w:ascii="ITC Avant Garde Gothic Std Book" w:eastAsiaTheme="minorEastAsia" w:hAnsi="ITC Avant Garde Gothic Std Book" w:cstheme="minorBidi"/>
          <w:b/>
          <w:color w:val="595959" w:themeColor="text1" w:themeTint="A6"/>
          <w:sz w:val="30"/>
          <w:szCs w:val="28"/>
          <w:lang w:val="en-US"/>
        </w:rPr>
        <w:t>FOR HEARING PROGRESS</w:t>
      </w:r>
    </w:p>
    <w:p w14:paraId="5FC37841" w14:textId="65BA12BA" w:rsidR="00344AB4" w:rsidRPr="002C4B13" w:rsidRDefault="00A00AC3" w:rsidP="00E23921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eastAsiaTheme="minorHAnsi" w:cstheme="minorBidi"/>
          <w:b/>
          <w:color w:val="595959" w:themeColor="text1" w:themeTint="A6"/>
          <w:sz w:val="36"/>
          <w:szCs w:val="36"/>
          <w:lang w:val="en-US"/>
        </w:rPr>
      </w:pPr>
      <w:r w:rsidRPr="002C4B13">
        <w:rPr>
          <w:color w:val="000000" w:themeColor="text1"/>
          <w:sz w:val="32"/>
          <w:lang w:val="en-US"/>
        </w:rPr>
        <w:t>_____________</w:t>
      </w:r>
      <w:r w:rsidR="00DF2EAF" w:rsidRPr="002C4B13">
        <w:rPr>
          <w:color w:val="000000" w:themeColor="text1"/>
          <w:sz w:val="32"/>
          <w:lang w:val="en-US"/>
        </w:rPr>
        <w:t>______</w:t>
      </w:r>
      <w:r w:rsidR="004A2AC2" w:rsidRPr="002C4B13">
        <w:rPr>
          <w:color w:val="000000" w:themeColor="text1"/>
          <w:sz w:val="32"/>
          <w:lang w:val="en-US"/>
        </w:rPr>
        <w:t>____________</w:t>
      </w:r>
      <w:r w:rsidR="00DF2EAF" w:rsidRPr="002C4B13">
        <w:rPr>
          <w:color w:val="000000" w:themeColor="text1"/>
          <w:sz w:val="32"/>
          <w:lang w:val="en-US"/>
        </w:rPr>
        <w:t>_______</w:t>
      </w:r>
      <w:r w:rsidR="004A2AC2" w:rsidRPr="002C4B13">
        <w:rPr>
          <w:color w:val="000000" w:themeColor="text1"/>
          <w:sz w:val="32"/>
          <w:lang w:val="en-US"/>
        </w:rPr>
        <w:t>_______________</w:t>
      </w:r>
      <w:r w:rsidR="00AE3EAE" w:rsidRPr="002C4B13">
        <w:rPr>
          <w:color w:val="000000" w:themeColor="text1"/>
          <w:sz w:val="32"/>
          <w:lang w:val="en-US"/>
        </w:rPr>
        <w:t>___________</w:t>
      </w:r>
    </w:p>
    <w:p w14:paraId="68E93FDC" w14:textId="77777777" w:rsidR="004A2AC2" w:rsidRPr="002C4B13" w:rsidRDefault="004A2AC2" w:rsidP="00E23921">
      <w:pPr>
        <w:ind w:firstLine="567"/>
        <w:rPr>
          <w:sz w:val="10"/>
          <w:szCs w:val="10"/>
          <w:lang w:val="en-US"/>
        </w:rPr>
      </w:pPr>
    </w:p>
    <w:p w14:paraId="072021CE" w14:textId="07C01FB6" w:rsidR="002C4B13" w:rsidRDefault="002C4B13" w:rsidP="000E5951">
      <w:pPr>
        <w:pStyle w:val="gmail-chapo"/>
        <w:spacing w:before="0" w:beforeAutospacing="0" w:after="0" w:afterAutospacing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Every year, </w:t>
      </w:r>
      <w:r w:rsidR="00EE0723" w:rsidRPr="002C4B1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F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ondation Pour l’Audition (FPA) rewards pioneering clinical and fundamental researchers for their work</w:t>
      </w:r>
      <w:r w:rsidR="005950F2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in opening up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new prospects for hearing health.</w:t>
      </w:r>
    </w:p>
    <w:p w14:paraId="15193FB0" w14:textId="398A2E39" w:rsidR="002C4B13" w:rsidRDefault="002C4B13" w:rsidP="000E5951">
      <w:pPr>
        <w:pStyle w:val="gmail-chapo"/>
        <w:spacing w:before="0" w:beforeAutospacing="0" w:after="0" w:afterAutospacing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The ceremony for the 2018 Scientific Prizes took place yesterday, on Thursday, November 15.</w:t>
      </w:r>
    </w:p>
    <w:p w14:paraId="3A250131" w14:textId="77777777" w:rsidR="009B4F52" w:rsidRPr="002C4B13" w:rsidRDefault="009B4F52" w:rsidP="00584C6C">
      <w:pPr>
        <w:pStyle w:val="gmail-chapo"/>
        <w:spacing w:before="0" w:beforeAutospacing="0" w:after="0" w:afterAutospacing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</w:p>
    <w:p w14:paraId="4DA280DD" w14:textId="25F4BEF5" w:rsidR="00D5350A" w:rsidRDefault="00E07E4C" w:rsidP="00FF7815">
      <w:pPr>
        <w:pStyle w:val="gmail-chapo"/>
        <w:shd w:val="clear" w:color="auto" w:fill="2AAA84"/>
        <w:spacing w:before="120" w:beforeAutospacing="0" w:after="120" w:afterAutospacing="0"/>
        <w:ind w:left="567"/>
        <w:jc w:val="center"/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</w:pPr>
      <w:r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  <w:t>THE FONDATION POUR L’AUDITION</w:t>
      </w:r>
      <w:r w:rsidR="00D5350A"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  <w:t xml:space="preserve"> SCIENTIFIC </w:t>
      </w:r>
      <w:r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  <w:t xml:space="preserve">GRAND </w:t>
      </w:r>
      <w:r w:rsidR="00D5350A"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  <w:t>PRIZE OPEN FOR THE FIRST TIME TO INTERNATIONAL CANDIDATES</w:t>
      </w:r>
    </w:p>
    <w:p w14:paraId="79E4BC72" w14:textId="77777777" w:rsidR="00E556EE" w:rsidRPr="002C4B13" w:rsidRDefault="00E556EE" w:rsidP="00E83156">
      <w:pPr>
        <w:pStyle w:val="gmail-chapo"/>
        <w:spacing w:before="0" w:beforeAutospacing="0" w:after="120" w:afterAutospacing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</w:p>
    <w:p w14:paraId="1529A253" w14:textId="1B3EB100" w:rsidR="00D55AD0" w:rsidRDefault="00F56CC4" w:rsidP="00E51DB1">
      <w:pPr>
        <w:pStyle w:val="gmail-chapo"/>
        <w:spacing w:before="0" w:beforeAutospacing="0" w:after="0" w:afterAutospacing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The FPA Scientific</w:t>
      </w:r>
      <w:r w:rsidR="00D55AD0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Grand Prize recognizes a scientist or doctor who has made a major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breakthrough</w:t>
      </w:r>
      <w:r w:rsidR="00D55AD0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in clinical or fundamenta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l research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, with the potential to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improve hearing health for all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in the long term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. 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In 2017, this prize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was awarded to Professor Jean-Luc Puel for his discoveries in the field of hearing, his commitment to training young talents and his </w:t>
      </w:r>
      <w:r w:rsidR="00302AAF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inclusive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action.</w:t>
      </w:r>
    </w:p>
    <w:p w14:paraId="64A35476" w14:textId="2DE0950B" w:rsidR="00E51DB1" w:rsidRPr="002C4B13" w:rsidRDefault="00302AAF" w:rsidP="00E51DB1">
      <w:pPr>
        <w:pStyle w:val="gmail-chapo"/>
        <w:spacing w:before="0" w:beforeAutospacing="0" w:after="0" w:afterAutospacing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To be eligible, candidates must be in current employment as a researcher, university lecturer and/or hospital practitioner.</w:t>
      </w:r>
    </w:p>
    <w:p w14:paraId="31FDCF30" w14:textId="7254C20F" w:rsidR="00302AAF" w:rsidRDefault="00F20A09" w:rsidP="00842FE6">
      <w:pPr>
        <w:widowControl w:val="0"/>
        <w:autoSpaceDE w:val="0"/>
        <w:autoSpaceDN w:val="0"/>
        <w:adjustRightInd w:val="0"/>
        <w:spacing w:after="240" w:line="280" w:lineRule="atLeast"/>
        <w:ind w:left="567"/>
        <w:jc w:val="both"/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</w:pPr>
      <w:r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The laureate of the 2018 Grand Prize:</w:t>
      </w:r>
      <w:r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 xml:space="preserve"> </w:t>
      </w:r>
      <w:r w:rsidR="00842FE6"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Ana Belén Elgoyhen</w:t>
      </w:r>
      <w:r w:rsidR="005B182B"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 xml:space="preserve">, </w:t>
      </w:r>
      <w:r w:rsidR="00302AAF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an Argenti</w:t>
      </w:r>
      <w:r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ni</w:t>
      </w:r>
      <w:r w:rsidR="00302AAF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 xml:space="preserve">an researcher </w:t>
      </w:r>
    </w:p>
    <w:p w14:paraId="07EE144B" w14:textId="0A0BF46E" w:rsidR="00302AAF" w:rsidRDefault="00302AAF" w:rsidP="00596039">
      <w:pPr>
        <w:widowControl w:val="0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This year, the FPA Scientific Grand Prize has been awarded to Prof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.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</w:t>
      </w:r>
      <w:r w:rsidR="005B182B" w:rsidRPr="002C4B1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Ana Belén Elgoyhen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for her discovery of 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the ear’s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natural protection mechanisms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, through research focusing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on the molecular basis for hearing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control. Prof. </w:t>
      </w:r>
      <w:r w:rsidR="00F20A09" w:rsidRPr="002C4B1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Ana Belén Elgoyhen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has discovered two molecules enabling the 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auditory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system to 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introduce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a protective mechanism against background noise and noisy environments. Her work offers new 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perspectives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for </w:t>
      </w:r>
      <w:r w:rsidR="00981706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therapies to </w:t>
      </w:r>
      <w:r w:rsidR="00F20A0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protect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the inner ear from acoustic trauma, hearing loss and tinnitus.</w:t>
      </w:r>
    </w:p>
    <w:p w14:paraId="6C883F3A" w14:textId="1DEC900E" w:rsidR="00302AAF" w:rsidRDefault="000E5951" w:rsidP="003F1DCF">
      <w:pPr>
        <w:widowControl w:val="0"/>
        <w:autoSpaceDE w:val="0"/>
        <w:autoSpaceDN w:val="0"/>
        <w:adjustRightInd w:val="0"/>
        <w:spacing w:after="120" w:line="360" w:lineRule="auto"/>
        <w:ind w:left="567"/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</w:pPr>
      <w:r w:rsidRPr="002C4B13"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  <w:t xml:space="preserve">Ana Belén Elgoyhen </w:t>
      </w:r>
      <w:r w:rsidR="00302AAF"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  <w:t xml:space="preserve">has </w:t>
      </w:r>
      <w:r w:rsidR="00981706"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  <w:t>been awarded</w:t>
      </w:r>
      <w:r w:rsidR="00302AAF"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  <w:t xml:space="preserve"> €100,000 for her work</w:t>
      </w:r>
      <w:r w:rsidR="00981706"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  <w:t>.</w:t>
      </w:r>
    </w:p>
    <w:p w14:paraId="49D34740" w14:textId="3DCE119C" w:rsidR="00FF7815" w:rsidRPr="002C4B13" w:rsidRDefault="00584C6C" w:rsidP="009B4F52">
      <w:pPr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</w:pPr>
      <w:r w:rsidRPr="002C4B13"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  <w:br w:type="page"/>
      </w:r>
    </w:p>
    <w:p w14:paraId="258652E8" w14:textId="2D2761D4" w:rsidR="009B4F52" w:rsidRPr="002C4B13" w:rsidRDefault="009B4F52" w:rsidP="009B4F52">
      <w:pPr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</w:pPr>
    </w:p>
    <w:p w14:paraId="5AE0C9CC" w14:textId="7CAA7165" w:rsidR="009B4F52" w:rsidRPr="002C4B13" w:rsidRDefault="009B4F52" w:rsidP="009B4F52">
      <w:pPr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</w:pPr>
    </w:p>
    <w:p w14:paraId="31CD2B2D" w14:textId="77777777" w:rsidR="009B4F52" w:rsidRPr="002C4B13" w:rsidRDefault="009B4F52" w:rsidP="009B4F52">
      <w:pPr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</w:pPr>
    </w:p>
    <w:p w14:paraId="4AA520BC" w14:textId="40AA0704" w:rsidR="00160146" w:rsidRPr="002C4B13" w:rsidRDefault="00C379E8" w:rsidP="00A965B0">
      <w:pPr>
        <w:pStyle w:val="gmail-chapo"/>
        <w:shd w:val="clear" w:color="auto" w:fill="2AAA84"/>
        <w:spacing w:before="120" w:beforeAutospacing="0" w:after="120" w:afterAutospacing="0"/>
        <w:ind w:left="567"/>
        <w:jc w:val="center"/>
        <w:rPr>
          <w:rFonts w:ascii="Between 3" w:hAnsi="Between 3" w:cs="Arial"/>
          <w:b/>
          <w:bCs/>
          <w:caps/>
          <w:color w:val="FFFFFF" w:themeColor="background1"/>
          <w:sz w:val="20"/>
          <w:szCs w:val="20"/>
          <w:lang w:val="en-US"/>
        </w:rPr>
      </w:pPr>
      <w:r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  <w:t xml:space="preserve">THE FONDATION POUR L’AUDITION </w:t>
      </w:r>
      <w:r w:rsidR="00584DC7"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  <w:t>EARLY CAREER SCIENTIFIC PRIZES</w:t>
      </w:r>
    </w:p>
    <w:p w14:paraId="4254AA6D" w14:textId="77777777" w:rsidR="00E556EE" w:rsidRPr="002C4B13" w:rsidRDefault="00E556EE" w:rsidP="00736F6A">
      <w:pPr>
        <w:pStyle w:val="NormalWeb"/>
        <w:spacing w:before="0" w:beforeAutospacing="0" w:after="120" w:afterAutospacing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</w:p>
    <w:p w14:paraId="2C8E7767" w14:textId="23F9345F" w:rsidR="00584DC7" w:rsidRDefault="00584DC7" w:rsidP="00E4311F">
      <w:pPr>
        <w:pStyle w:val="NormalWeb"/>
        <w:spacing w:before="0" w:beforeAutospacing="0" w:after="120" w:afterAutospacing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The Fondation Pour l’Audition Early Career Scientific Prizes are awarded </w:t>
      </w:r>
      <w:r w:rsidR="00B722A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annually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to two French scientists </w:t>
      </w:r>
      <w:r w:rsidR="00B722A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aged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45</w:t>
      </w:r>
      <w:r w:rsidR="00B722A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or under,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in recognition of their innovative </w:t>
      </w:r>
      <w:r w:rsidR="00B722A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hearing science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research in the following categories:</w:t>
      </w:r>
    </w:p>
    <w:p w14:paraId="165545C2" w14:textId="77777777" w:rsidR="00584DC7" w:rsidRDefault="00584DC7" w:rsidP="00736F6A">
      <w:pPr>
        <w:pStyle w:val="NormalWeb"/>
        <w:numPr>
          <w:ilvl w:val="0"/>
          <w:numId w:val="12"/>
        </w:numPr>
        <w:spacing w:before="0" w:beforeAutospacing="0" w:after="150" w:afterAutospacing="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  <w:t>Clinical research</w:t>
      </w:r>
      <w:r w:rsidR="00E83156" w:rsidRPr="002C4B1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for a doctor or physician-scientist</w:t>
      </w:r>
    </w:p>
    <w:p w14:paraId="0B7534BA" w14:textId="77777777" w:rsidR="00584DC7" w:rsidRDefault="00584DC7" w:rsidP="00842FE6">
      <w:pPr>
        <w:pStyle w:val="NormalWeb"/>
        <w:numPr>
          <w:ilvl w:val="0"/>
          <w:numId w:val="12"/>
        </w:numPr>
        <w:spacing w:before="0" w:beforeAutospacing="0" w:after="150" w:afterAutospacing="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b/>
          <w:bCs/>
          <w:color w:val="595959" w:themeColor="text1" w:themeTint="A6"/>
          <w:sz w:val="20"/>
          <w:szCs w:val="20"/>
          <w:lang w:val="en-US" w:eastAsia="ja-JP" w:bidi="fr-FR"/>
        </w:rPr>
        <w:t xml:space="preserve">Fundamental research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for a researcher or physician-scientist</w:t>
      </w:r>
    </w:p>
    <w:p w14:paraId="7F0C9B5E" w14:textId="77777777" w:rsidR="00FF7815" w:rsidRPr="002C4B13" w:rsidRDefault="00FF7815" w:rsidP="00842FE6">
      <w:pPr>
        <w:pStyle w:val="NormalWeb"/>
        <w:spacing w:before="0" w:beforeAutospacing="0" w:after="150" w:afterAutospacing="0"/>
        <w:jc w:val="both"/>
        <w:rPr>
          <w:rFonts w:ascii="Between 3" w:hAnsi="Between 3" w:cstheme="minorBidi"/>
          <w:b/>
          <w:bCs/>
          <w:color w:val="595959" w:themeColor="text1" w:themeTint="A6"/>
          <w:sz w:val="20"/>
          <w:szCs w:val="20"/>
          <w:u w:val="single"/>
          <w:lang w:val="en-US" w:eastAsia="ja-JP" w:bidi="fr-FR"/>
        </w:rPr>
      </w:pPr>
    </w:p>
    <w:p w14:paraId="418993F7" w14:textId="21C32592" w:rsidR="00842FE6" w:rsidRPr="00B12D61" w:rsidRDefault="00B722A3" w:rsidP="00842FE6">
      <w:pPr>
        <w:pStyle w:val="NormalWeb"/>
        <w:spacing w:before="0" w:beforeAutospacing="0" w:after="120" w:afterAutospacing="0" w:line="360" w:lineRule="auto"/>
        <w:ind w:left="567"/>
        <w:rPr>
          <w:rFonts w:ascii="Between 3" w:hAnsi="Between 3" w:cstheme="minorBidi"/>
          <w:b/>
          <w:color w:val="2AAA84"/>
          <w:sz w:val="20"/>
          <w:szCs w:val="20"/>
          <w:u w:val="single"/>
          <w:lang w:eastAsia="ja-JP" w:bidi="fr-FR"/>
        </w:rPr>
      </w:pPr>
      <w:r w:rsidRPr="00B12D61">
        <w:rPr>
          <w:rFonts w:ascii="Between 3" w:hAnsi="Between 3" w:cstheme="minorBidi"/>
          <w:b/>
          <w:color w:val="2AAA84"/>
          <w:sz w:val="20"/>
          <w:szCs w:val="20"/>
          <w:u w:val="single"/>
          <w:lang w:eastAsia="ja-JP" w:bidi="fr-FR"/>
        </w:rPr>
        <w:t>2018 laur</w:t>
      </w:r>
      <w:r w:rsidR="00584DC7" w:rsidRPr="00B12D61">
        <w:rPr>
          <w:rFonts w:ascii="Between 3" w:hAnsi="Between 3" w:cstheme="minorBidi"/>
          <w:b/>
          <w:color w:val="2AAA84"/>
          <w:sz w:val="20"/>
          <w:szCs w:val="20"/>
          <w:u w:val="single"/>
          <w:lang w:eastAsia="ja-JP" w:bidi="fr-FR"/>
        </w:rPr>
        <w:t>eates: Yann Nguyen and</w:t>
      </w:r>
      <w:r w:rsidR="00842FE6" w:rsidRPr="00B12D61">
        <w:rPr>
          <w:rFonts w:ascii="Between 3" w:hAnsi="Between 3" w:cstheme="minorBidi"/>
          <w:b/>
          <w:color w:val="2AAA84"/>
          <w:sz w:val="20"/>
          <w:szCs w:val="20"/>
          <w:u w:val="single"/>
          <w:lang w:eastAsia="ja-JP" w:bidi="fr-FR"/>
        </w:rPr>
        <w:t xml:space="preserve"> Jean-Julien Aucouturi</w:t>
      </w:r>
      <w:r w:rsidR="00584DC7" w:rsidRPr="00B12D61">
        <w:rPr>
          <w:rFonts w:ascii="Between 3" w:hAnsi="Between 3" w:cstheme="minorBidi"/>
          <w:b/>
          <w:color w:val="2AAA84"/>
          <w:sz w:val="20"/>
          <w:szCs w:val="20"/>
          <w:u w:val="single"/>
          <w:lang w:eastAsia="ja-JP" w:bidi="fr-FR"/>
        </w:rPr>
        <w:t>er</w:t>
      </w:r>
    </w:p>
    <w:p w14:paraId="372C8225" w14:textId="64331128" w:rsidR="00842FE6" w:rsidRPr="002C4B13" w:rsidRDefault="00596039" w:rsidP="00FF7815">
      <w:pPr>
        <w:widowControl w:val="0"/>
        <w:autoSpaceDE w:val="0"/>
        <w:autoSpaceDN w:val="0"/>
        <w:adjustRightInd w:val="0"/>
        <w:spacing w:after="240" w:line="280" w:lineRule="atLeast"/>
        <w:ind w:left="567"/>
        <w:jc w:val="both"/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</w:pPr>
      <w:r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Yann Nguyen</w:t>
      </w:r>
      <w:r w:rsidR="00584DC7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, (MD, PhD</w:t>
      </w:r>
      <w:r w:rsidR="00343A0D"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 xml:space="preserve">), </w:t>
      </w:r>
      <w:r w:rsidR="00584DC7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clinical research</w:t>
      </w:r>
      <w:r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 xml:space="preserve">: </w:t>
      </w:r>
    </w:p>
    <w:p w14:paraId="3DAD6633" w14:textId="34F72D9F" w:rsidR="00584DC7" w:rsidRDefault="00584DC7" w:rsidP="000E5951">
      <w:pPr>
        <w:pStyle w:val="NormalWeb"/>
        <w:spacing w:after="15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Dr.</w:t>
      </w:r>
      <w:r w:rsidR="000E5951" w:rsidRPr="002C4B1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Yann Nguyen</w:t>
      </w:r>
      <w:r w:rsidR="00343A0D" w:rsidRPr="002C4B13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</w:t>
      </w:r>
      <w:r w:rsidR="00C56D34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is one of the main contributors</w:t>
      </w:r>
      <w:r w:rsidR="00C0554D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to the development and design of the RobOtol ontological surgery robot. This innovation </w:t>
      </w:r>
      <w:r w:rsidR="00D142BC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has been transferred from the research laboratory to the operating room and is now commercially available for use in middle-ear surgeries. During cochlear impla</w:t>
      </w:r>
      <w:r w:rsidR="00C56D34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nt surgery</w:t>
      </w:r>
      <w:r w:rsidR="00D142BC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, </w:t>
      </w:r>
      <w:r w:rsidR="00C56D34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RobOtol</w:t>
      </w:r>
      <w:r w:rsidR="00D142BC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enables the electrode to be inserted into the inner ear with </w:t>
      </w:r>
      <w:r w:rsidR="00C56D34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maximum </w:t>
      </w:r>
      <w:r w:rsidR="00D142BC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precision and minim</w:t>
      </w:r>
      <w:r w:rsidR="00C56D34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um </w:t>
      </w:r>
      <w:r w:rsidR="00D142BC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trauma. This surgical technique represents significant progress on manual insertion by surgeons.</w:t>
      </w:r>
    </w:p>
    <w:p w14:paraId="55FE525B" w14:textId="099E05C8" w:rsidR="00842FE6" w:rsidRPr="002C4B13" w:rsidRDefault="00596039" w:rsidP="00FF7815">
      <w:pPr>
        <w:widowControl w:val="0"/>
        <w:autoSpaceDE w:val="0"/>
        <w:autoSpaceDN w:val="0"/>
        <w:adjustRightInd w:val="0"/>
        <w:spacing w:after="240" w:line="280" w:lineRule="atLeast"/>
        <w:ind w:left="567"/>
        <w:jc w:val="both"/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</w:pPr>
      <w:r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Jean-Julien Aucouturier</w:t>
      </w:r>
      <w:r w:rsidR="00343A0D"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 xml:space="preserve"> (PhD), </w:t>
      </w:r>
      <w:r w:rsidR="00584DC7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fundamental researc</w:t>
      </w:r>
      <w:r w:rsidR="00D142BC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>h</w:t>
      </w:r>
      <w:r w:rsidRPr="002C4B13">
        <w:rPr>
          <w:rFonts w:ascii="Between 3" w:hAnsi="Between 3" w:cstheme="minorBidi"/>
          <w:b/>
          <w:color w:val="2AAA84"/>
          <w:sz w:val="20"/>
          <w:szCs w:val="20"/>
          <w:u w:val="single"/>
          <w:lang w:val="en-US" w:eastAsia="ja-JP" w:bidi="fr-FR"/>
        </w:rPr>
        <w:t xml:space="preserve">: </w:t>
      </w:r>
    </w:p>
    <w:p w14:paraId="7B1DCFD1" w14:textId="3ED4D91B" w:rsidR="00CF3549" w:rsidRDefault="00CF3549" w:rsidP="004A6A6E">
      <w:pPr>
        <w:pStyle w:val="NormalWeb"/>
        <w:spacing w:after="15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The work of Dr. Aucouturier, a CNRS researcher</w:t>
      </w:r>
      <w:r w:rsidR="00125655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at the Sciences and Technology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of Music and Sound Laboratory (CNRS/IRCAM/Sorbonne University) is aimed at deciphering the emotions in speech and music, using original, innovative approaches. With his team, he has developed software to modify the intonation of words</w:t>
      </w:r>
      <w:r w:rsidR="00125655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, enabling him to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study how these nuances are perceived by the brain to identify the speaker’s intentions. He has also developed a tool capable of simulating the “acoustic</w:t>
      </w:r>
      <w:r w:rsidR="00125655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footprint” of a smile during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conversation</w:t>
      </w:r>
      <w:r w:rsidR="00125655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s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. This work opens up the prospect of “cognitive prostheses” or new-generation hearing aids able to decipher the emotions and attitudes expressed in voices, providing access to more complete social interactions. They will also enable </w:t>
      </w:r>
      <w:r w:rsidR="00AF650C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the scope of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speech therapy</w:t>
      </w:r>
      <w:r w:rsidR="00AF650C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to be widened, and the social dimension of language to be integrated into our understanding of hearing.</w:t>
      </w:r>
    </w:p>
    <w:p w14:paraId="4514A1C5" w14:textId="261C87C8" w:rsidR="00D142BC" w:rsidRDefault="00D142BC" w:rsidP="00BD3B96">
      <w:pPr>
        <w:pStyle w:val="NormalWeb"/>
        <w:spacing w:before="0" w:beforeAutospacing="0" w:after="150" w:afterAutospacing="0"/>
        <w:ind w:left="567"/>
        <w:jc w:val="both"/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b/>
          <w:color w:val="595959" w:themeColor="text1" w:themeTint="A6"/>
          <w:sz w:val="20"/>
          <w:szCs w:val="20"/>
          <w:lang w:val="en-US" w:eastAsia="ja-JP" w:bidi="fr-FR"/>
        </w:rPr>
        <w:t>These two laureates have each been awarded €40,000.</w:t>
      </w:r>
    </w:p>
    <w:p w14:paraId="1214559F" w14:textId="38AB81C1" w:rsidR="009B4F52" w:rsidRPr="002C4B13" w:rsidRDefault="009B4F52">
      <w:pPr>
        <w:rPr>
          <w:rFonts w:ascii="Between 3" w:hAnsi="Between 3" w:cs="Arial"/>
          <w:color w:val="454545"/>
          <w:sz w:val="20"/>
          <w:szCs w:val="20"/>
          <w:lang w:val="en-US"/>
        </w:rPr>
      </w:pPr>
      <w:r w:rsidRPr="002C4B13">
        <w:rPr>
          <w:rFonts w:ascii="Between 3" w:hAnsi="Between 3" w:cs="Arial"/>
          <w:color w:val="454545"/>
          <w:sz w:val="20"/>
          <w:szCs w:val="20"/>
          <w:lang w:val="en-US"/>
        </w:rPr>
        <w:br w:type="page"/>
      </w:r>
    </w:p>
    <w:p w14:paraId="269D917F" w14:textId="77777777" w:rsidR="00584C6C" w:rsidRPr="002C4B13" w:rsidRDefault="00584C6C" w:rsidP="00CB6A28">
      <w:pPr>
        <w:pStyle w:val="NormalWeb"/>
        <w:spacing w:before="0" w:beforeAutospacing="0" w:after="150" w:afterAutospacing="0"/>
        <w:rPr>
          <w:rFonts w:ascii="Between 3" w:hAnsi="Between 3" w:cs="Arial"/>
          <w:color w:val="454545"/>
          <w:sz w:val="20"/>
          <w:szCs w:val="20"/>
          <w:lang w:val="en-US"/>
        </w:rPr>
      </w:pPr>
    </w:p>
    <w:p w14:paraId="6B1FDA88" w14:textId="30CC5E84" w:rsidR="00E83156" w:rsidRPr="002C4B13" w:rsidRDefault="00AF650C" w:rsidP="00FF7815">
      <w:pPr>
        <w:pStyle w:val="gmail-chapo"/>
        <w:shd w:val="clear" w:color="auto" w:fill="2AAA84"/>
        <w:spacing w:before="120" w:beforeAutospacing="0" w:after="120" w:afterAutospacing="0"/>
        <w:ind w:left="567"/>
        <w:jc w:val="center"/>
        <w:rPr>
          <w:rFonts w:ascii="Between 3" w:hAnsi="Between 3" w:cs="Arial"/>
          <w:b/>
          <w:bCs/>
          <w:caps/>
          <w:color w:val="FFFFFF" w:themeColor="background1"/>
          <w:sz w:val="20"/>
          <w:szCs w:val="20"/>
          <w:lang w:val="en-US"/>
        </w:rPr>
      </w:pPr>
      <w:r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  <w:t>THE EVALUATION PROCESS</w:t>
      </w:r>
    </w:p>
    <w:p w14:paraId="2B52BB35" w14:textId="7C77D18A" w:rsidR="00AF650C" w:rsidRDefault="0093611D" w:rsidP="00306159">
      <w:pPr>
        <w:pStyle w:val="NormalWeb"/>
        <w:spacing w:after="150"/>
        <w:ind w:left="567" w:right="-1"/>
        <w:jc w:val="both"/>
        <w:rPr>
          <w:rFonts w:ascii="Between 3" w:hAnsi="Between 3" w:cs="Arial"/>
          <w:color w:val="454545"/>
          <w:sz w:val="20"/>
          <w:szCs w:val="20"/>
          <w:lang w:val="en-US"/>
        </w:rPr>
      </w:pPr>
      <w:r>
        <w:rPr>
          <w:rFonts w:ascii="Between 3" w:hAnsi="Between 3" w:cs="Arial"/>
          <w:color w:val="454545"/>
          <w:sz w:val="20"/>
          <w:szCs w:val="20"/>
          <w:lang w:val="en-US"/>
        </w:rPr>
        <w:t xml:space="preserve">Nominations complying with the </w:t>
      </w:r>
      <w:r w:rsidR="00E40FFC">
        <w:rPr>
          <w:rFonts w:ascii="Between 3" w:hAnsi="Between 3" w:cs="Arial"/>
          <w:color w:val="454545"/>
          <w:sz w:val="20"/>
          <w:szCs w:val="20"/>
          <w:lang w:val="en-US"/>
        </w:rPr>
        <w:t xml:space="preserve">Fondation Pour l’Audition </w:t>
      </w:r>
      <w:r>
        <w:rPr>
          <w:rFonts w:ascii="Between 3" w:hAnsi="Between 3" w:cs="Arial"/>
          <w:color w:val="454545"/>
          <w:sz w:val="20"/>
          <w:szCs w:val="20"/>
          <w:lang w:val="en-US"/>
        </w:rPr>
        <w:t xml:space="preserve">Scientific Prize Rules are evaluated by an ad-hoc committee of hearing science experts, external to the </w:t>
      </w:r>
      <w:r w:rsidR="00E40FFC">
        <w:rPr>
          <w:rFonts w:ascii="Between 3" w:hAnsi="Between 3" w:cs="Arial"/>
          <w:color w:val="454545"/>
          <w:sz w:val="20"/>
          <w:szCs w:val="20"/>
          <w:lang w:val="en-US"/>
        </w:rPr>
        <w:t>FPA</w:t>
      </w:r>
      <w:r>
        <w:rPr>
          <w:rFonts w:ascii="Between 3" w:hAnsi="Between 3" w:cs="Arial"/>
          <w:color w:val="454545"/>
          <w:sz w:val="20"/>
          <w:szCs w:val="20"/>
          <w:lang w:val="en-US"/>
        </w:rPr>
        <w:t xml:space="preserve"> scientific committee. The latter then examines the shortlisted candidates made by the ad-hoc committee and </w:t>
      </w:r>
      <w:r w:rsidR="00E40FFC">
        <w:rPr>
          <w:rFonts w:ascii="Between 3" w:hAnsi="Between 3" w:cs="Arial"/>
          <w:color w:val="454545"/>
          <w:sz w:val="20"/>
          <w:szCs w:val="20"/>
          <w:lang w:val="en-US"/>
        </w:rPr>
        <w:t>recommends</w:t>
      </w:r>
      <w:r>
        <w:rPr>
          <w:rFonts w:ascii="Between 3" w:hAnsi="Between 3" w:cs="Arial"/>
          <w:color w:val="454545"/>
          <w:sz w:val="20"/>
          <w:szCs w:val="20"/>
          <w:lang w:val="en-US"/>
        </w:rPr>
        <w:t xml:space="preserve"> laureates to the Fondation Pour l’Audition board of directors. Laureates are selected on the basis of:</w:t>
      </w:r>
    </w:p>
    <w:p w14:paraId="4972181C" w14:textId="77777777" w:rsidR="0093611D" w:rsidRDefault="0093611D" w:rsidP="00306159">
      <w:pPr>
        <w:pStyle w:val="NormalWeb"/>
        <w:numPr>
          <w:ilvl w:val="0"/>
          <w:numId w:val="18"/>
        </w:numPr>
        <w:spacing w:after="150"/>
        <w:ind w:right="-1"/>
        <w:jc w:val="both"/>
        <w:rPr>
          <w:rFonts w:ascii="Between 3" w:hAnsi="Between 3" w:cs="Arial"/>
          <w:color w:val="454545"/>
          <w:sz w:val="20"/>
          <w:szCs w:val="20"/>
          <w:lang w:val="en-US"/>
        </w:rPr>
      </w:pPr>
      <w:r>
        <w:rPr>
          <w:rFonts w:ascii="Between 3" w:hAnsi="Between 3" w:cs="Arial"/>
          <w:color w:val="454545"/>
          <w:sz w:val="20"/>
          <w:szCs w:val="20"/>
          <w:lang w:val="en-US"/>
        </w:rPr>
        <w:t>Their quality, expertise and achievements</w:t>
      </w:r>
    </w:p>
    <w:p w14:paraId="489AFE82" w14:textId="77777777" w:rsidR="0093611D" w:rsidRDefault="0093611D" w:rsidP="00306159">
      <w:pPr>
        <w:pStyle w:val="NormalWeb"/>
        <w:numPr>
          <w:ilvl w:val="0"/>
          <w:numId w:val="18"/>
        </w:numPr>
        <w:spacing w:after="150"/>
        <w:ind w:right="-1"/>
        <w:jc w:val="both"/>
        <w:rPr>
          <w:rFonts w:ascii="Between 3" w:hAnsi="Between 3" w:cs="Arial"/>
          <w:color w:val="454545"/>
          <w:sz w:val="20"/>
          <w:szCs w:val="20"/>
          <w:lang w:val="en-US"/>
        </w:rPr>
      </w:pPr>
      <w:r>
        <w:rPr>
          <w:rFonts w:ascii="Between 3" w:hAnsi="Between 3" w:cs="Arial"/>
          <w:color w:val="454545"/>
          <w:sz w:val="20"/>
          <w:szCs w:val="20"/>
          <w:lang w:val="en-US"/>
        </w:rPr>
        <w:t>The originality and excellence of their research</w:t>
      </w:r>
    </w:p>
    <w:p w14:paraId="34AF00D2" w14:textId="0F4D65CA" w:rsidR="0093611D" w:rsidRDefault="0093611D" w:rsidP="00306159">
      <w:pPr>
        <w:pStyle w:val="NormalWeb"/>
        <w:numPr>
          <w:ilvl w:val="0"/>
          <w:numId w:val="18"/>
        </w:numPr>
        <w:spacing w:after="150"/>
        <w:ind w:right="-1"/>
        <w:jc w:val="both"/>
        <w:rPr>
          <w:rFonts w:ascii="Between 3" w:hAnsi="Between 3" w:cs="Arial"/>
          <w:color w:val="454545"/>
          <w:sz w:val="20"/>
          <w:szCs w:val="20"/>
          <w:lang w:val="en-US"/>
        </w:rPr>
      </w:pPr>
      <w:r>
        <w:rPr>
          <w:rFonts w:ascii="Between 3" w:hAnsi="Between 3" w:cs="Arial"/>
          <w:color w:val="454545"/>
          <w:sz w:val="20"/>
          <w:szCs w:val="20"/>
          <w:lang w:val="en-US"/>
        </w:rPr>
        <w:t>The impact of their research on hearing health</w:t>
      </w:r>
    </w:p>
    <w:p w14:paraId="404326E3" w14:textId="49F30065" w:rsidR="00F631B6" w:rsidRPr="002C4B13" w:rsidRDefault="00F631B6" w:rsidP="00B12D61">
      <w:pPr>
        <w:spacing w:after="150" w:line="360" w:lineRule="auto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bookmarkStart w:id="0" w:name="_GoBack"/>
      <w:bookmarkEnd w:id="0"/>
    </w:p>
    <w:p w14:paraId="2D876877" w14:textId="1822432E" w:rsidR="00584C6C" w:rsidRPr="002C4B13" w:rsidRDefault="0093611D" w:rsidP="00584C6C">
      <w:pPr>
        <w:pStyle w:val="gmail-chapo"/>
        <w:shd w:val="clear" w:color="auto" w:fill="2AAA84"/>
        <w:spacing w:before="120" w:beforeAutospacing="0" w:after="120" w:afterAutospacing="0"/>
        <w:ind w:left="567"/>
        <w:jc w:val="center"/>
        <w:rPr>
          <w:rFonts w:ascii="Between 3" w:hAnsi="Between 3" w:cs="Arial"/>
          <w:b/>
          <w:bCs/>
          <w:caps/>
          <w:color w:val="FFFFFF" w:themeColor="background1"/>
          <w:sz w:val="20"/>
          <w:szCs w:val="20"/>
          <w:lang w:val="en-US"/>
        </w:rPr>
      </w:pPr>
      <w:r>
        <w:rPr>
          <w:rStyle w:val="lev"/>
          <w:rFonts w:ascii="Between 3" w:hAnsi="Between 3" w:cs="Arial"/>
          <w:caps/>
          <w:color w:val="FFFFFF" w:themeColor="background1"/>
          <w:sz w:val="20"/>
          <w:szCs w:val="20"/>
          <w:lang w:val="en-US"/>
        </w:rPr>
        <w:t>PRIZES APPROVED BY AN INTERNATIONAL SCIENTIFIC COMMITTEE</w:t>
      </w:r>
    </w:p>
    <w:p w14:paraId="3B5ECA87" w14:textId="77777777" w:rsidR="00CB6A28" w:rsidRPr="002C4B13" w:rsidRDefault="00CB6A28" w:rsidP="00CB6A28">
      <w:pPr>
        <w:rPr>
          <w:rFonts w:ascii="Between 3" w:eastAsia="Times New Roman" w:hAnsi="Between 3"/>
          <w:sz w:val="20"/>
          <w:szCs w:val="20"/>
          <w:lang w:val="en-US"/>
        </w:rPr>
      </w:pPr>
    </w:p>
    <w:p w14:paraId="08F2F0C9" w14:textId="1BAE90FF" w:rsidR="007C1499" w:rsidRDefault="0093611D" w:rsidP="007C1499">
      <w:pPr>
        <w:pStyle w:val="gmail-chapo"/>
        <w:spacing w:before="0" w:beforeAutospacing="0" w:after="450" w:afterAutospacing="0" w:line="360" w:lineRule="auto"/>
        <w:ind w:left="720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hAnsi="Between 3" w:cstheme="minorBidi"/>
          <w:color w:val="3AA388" w:themeColor="accent3" w:themeShade="BF"/>
          <w:sz w:val="20"/>
          <w:szCs w:val="20"/>
          <w:lang w:val="en-US" w:eastAsia="ja-JP" w:bidi="fr-FR"/>
        </w:rPr>
        <w:t>The scientific committee of the “For Research” program reviews the foundation’s strategic priorities, identifies the most promising hearing research projects and decides on the projects to be manage</w:t>
      </w:r>
      <w:r w:rsidR="00E40FFC">
        <w:rPr>
          <w:rFonts w:ascii="Between 3" w:hAnsi="Between 3" w:cstheme="minorBidi"/>
          <w:color w:val="3AA388" w:themeColor="accent3" w:themeShade="BF"/>
          <w:sz w:val="20"/>
          <w:szCs w:val="20"/>
          <w:lang w:val="en-US" w:eastAsia="ja-JP" w:bidi="fr-FR"/>
        </w:rPr>
        <w:t>d</w:t>
      </w:r>
      <w:r>
        <w:rPr>
          <w:rFonts w:ascii="Between 3" w:hAnsi="Between 3" w:cstheme="minorBidi"/>
          <w:color w:val="3AA388" w:themeColor="accent3" w:themeShade="BF"/>
          <w:sz w:val="20"/>
          <w:szCs w:val="20"/>
          <w:lang w:val="en-US" w:eastAsia="ja-JP" w:bidi="fr-FR"/>
        </w:rPr>
        <w:t xml:space="preserve"> by the Fondation Pour l’Audition team.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This committee </w:t>
      </w:r>
      <w:r w:rsidR="007C149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makes proposals to the board of directors on the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>scientific projects and future talents to fund</w:t>
      </w:r>
      <w:r w:rsidR="007C149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. It is chaired by </w:t>
      </w:r>
      <w:r w:rsidR="00CB6A28" w:rsidRPr="002C4B13">
        <w:rPr>
          <w:rFonts w:ascii="Between 3" w:hAnsi="Between 3" w:cstheme="minorBidi"/>
          <w:b/>
          <w:bCs/>
          <w:color w:val="595959" w:themeColor="text1" w:themeTint="A6"/>
          <w:sz w:val="20"/>
          <w:szCs w:val="20"/>
          <w:lang w:val="en-US" w:eastAsia="ja-JP" w:bidi="fr-FR"/>
        </w:rPr>
        <w:t>Prof</w:t>
      </w:r>
      <w:r w:rsidR="007C1499">
        <w:rPr>
          <w:rFonts w:ascii="Between 3" w:hAnsi="Between 3" w:cstheme="minorBidi"/>
          <w:b/>
          <w:bCs/>
          <w:color w:val="595959" w:themeColor="text1" w:themeTint="A6"/>
          <w:sz w:val="20"/>
          <w:szCs w:val="20"/>
          <w:lang w:val="en-US" w:eastAsia="ja-JP" w:bidi="fr-FR"/>
        </w:rPr>
        <w:t>.</w:t>
      </w:r>
      <w:r w:rsidR="00CB6A28" w:rsidRPr="002C4B13">
        <w:rPr>
          <w:rFonts w:ascii="Between 3" w:hAnsi="Between 3" w:cstheme="minorBidi"/>
          <w:b/>
          <w:bCs/>
          <w:color w:val="595959" w:themeColor="text1" w:themeTint="A6"/>
          <w:sz w:val="20"/>
          <w:szCs w:val="20"/>
          <w:lang w:val="en-US" w:eastAsia="ja-JP" w:bidi="fr-FR"/>
        </w:rPr>
        <w:t xml:space="preserve"> Karen Avraham</w:t>
      </w:r>
      <w:r w:rsidR="007C1499"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t xml:space="preserve"> (Israel) and is composed of:</w:t>
      </w:r>
    </w:p>
    <w:p w14:paraId="61DFE845" w14:textId="110A26D9" w:rsidR="00CB6A28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Prof</w:t>
      </w:r>
      <w:r w:rsidR="00D142BC">
        <w:rPr>
          <w:rFonts w:ascii="Between 3" w:hAnsi="Between 3"/>
          <w:sz w:val="20"/>
          <w:szCs w:val="20"/>
          <w:lang w:val="en-US"/>
        </w:rPr>
        <w:t xml:space="preserve">. </w:t>
      </w:r>
      <w:r w:rsidRPr="002C4B13">
        <w:rPr>
          <w:rFonts w:ascii="Between 3" w:hAnsi="Between 3"/>
          <w:sz w:val="20"/>
          <w:szCs w:val="20"/>
          <w:lang w:val="en-US"/>
        </w:rPr>
        <w:t>Adrien A. Eshraghi (</w:t>
      </w:r>
      <w:r w:rsidR="00D142BC">
        <w:rPr>
          <w:rFonts w:ascii="Between 3" w:hAnsi="Between 3"/>
          <w:sz w:val="20"/>
          <w:szCs w:val="20"/>
          <w:lang w:val="en-US"/>
        </w:rPr>
        <w:t>United States</w:t>
      </w:r>
      <w:r w:rsidRPr="002C4B13">
        <w:rPr>
          <w:rFonts w:ascii="Between 3" w:hAnsi="Between 3"/>
          <w:sz w:val="20"/>
          <w:szCs w:val="20"/>
          <w:lang w:val="en-US"/>
        </w:rPr>
        <w:t>)</w:t>
      </w:r>
    </w:p>
    <w:p w14:paraId="65DE7F7F" w14:textId="30CA4574" w:rsidR="00CB6A28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D</w:t>
      </w:r>
      <w:r w:rsidR="00D142BC">
        <w:rPr>
          <w:rFonts w:ascii="Between 3" w:hAnsi="Between 3"/>
          <w:sz w:val="20"/>
          <w:szCs w:val="20"/>
          <w:lang w:val="en-US"/>
        </w:rPr>
        <w:t>r.</w:t>
      </w:r>
      <w:r w:rsidRPr="002C4B13">
        <w:rPr>
          <w:rFonts w:ascii="Between 3" w:hAnsi="Between 3"/>
          <w:sz w:val="20"/>
          <w:szCs w:val="20"/>
          <w:lang w:val="en-US"/>
        </w:rPr>
        <w:t xml:space="preserve"> Jonathan Peelle (</w:t>
      </w:r>
      <w:r w:rsidR="00D142BC">
        <w:rPr>
          <w:rFonts w:ascii="Between 3" w:hAnsi="Between 3"/>
          <w:sz w:val="20"/>
          <w:szCs w:val="20"/>
          <w:lang w:val="en-US"/>
        </w:rPr>
        <w:t>United States</w:t>
      </w:r>
      <w:r w:rsidRPr="002C4B13">
        <w:rPr>
          <w:rFonts w:ascii="Between 3" w:hAnsi="Between 3"/>
          <w:sz w:val="20"/>
          <w:szCs w:val="20"/>
          <w:lang w:val="en-US"/>
        </w:rPr>
        <w:t>)</w:t>
      </w:r>
    </w:p>
    <w:p w14:paraId="23CE2293" w14:textId="596FA1B8" w:rsidR="00CB6A28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D</w:t>
      </w:r>
      <w:r w:rsidR="00D142BC">
        <w:rPr>
          <w:rFonts w:ascii="Between 3" w:hAnsi="Between 3"/>
          <w:sz w:val="20"/>
          <w:szCs w:val="20"/>
          <w:lang w:val="en-US"/>
        </w:rPr>
        <w:t>r.</w:t>
      </w:r>
      <w:r w:rsidRPr="002C4B13">
        <w:rPr>
          <w:rFonts w:ascii="Between 3" w:hAnsi="Between 3"/>
          <w:sz w:val="20"/>
          <w:szCs w:val="20"/>
          <w:lang w:val="en-US"/>
        </w:rPr>
        <w:t xml:space="preserve"> Bastian Epp (D</w:t>
      </w:r>
      <w:r w:rsidR="00D142BC">
        <w:rPr>
          <w:rFonts w:ascii="Between 3" w:hAnsi="Between 3"/>
          <w:sz w:val="20"/>
          <w:szCs w:val="20"/>
          <w:lang w:val="en-US"/>
        </w:rPr>
        <w:t>enmark</w:t>
      </w:r>
      <w:r w:rsidRPr="002C4B13">
        <w:rPr>
          <w:rFonts w:ascii="Between 3" w:hAnsi="Between 3"/>
          <w:sz w:val="20"/>
          <w:szCs w:val="20"/>
          <w:lang w:val="en-US"/>
        </w:rPr>
        <w:t>)</w:t>
      </w:r>
    </w:p>
    <w:p w14:paraId="36112969" w14:textId="7710B697" w:rsidR="00CB6A28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Prof</w:t>
      </w:r>
      <w:r w:rsidR="00D142BC">
        <w:rPr>
          <w:rFonts w:ascii="Between 3" w:hAnsi="Between 3"/>
          <w:sz w:val="20"/>
          <w:szCs w:val="20"/>
          <w:lang w:val="en-US"/>
        </w:rPr>
        <w:t>.</w:t>
      </w:r>
      <w:r w:rsidRPr="002C4B13">
        <w:rPr>
          <w:rFonts w:ascii="Between 3" w:hAnsi="Between 3"/>
          <w:sz w:val="20"/>
          <w:szCs w:val="20"/>
          <w:lang w:val="en-US"/>
        </w:rPr>
        <w:t xml:space="preserve"> Sophia E. Kramer (</w:t>
      </w:r>
      <w:r w:rsidR="00D142BC">
        <w:rPr>
          <w:rFonts w:ascii="Between 3" w:hAnsi="Between 3"/>
          <w:sz w:val="20"/>
          <w:szCs w:val="20"/>
          <w:lang w:val="en-US"/>
        </w:rPr>
        <w:t>Netherlands</w:t>
      </w:r>
      <w:r w:rsidRPr="002C4B13">
        <w:rPr>
          <w:rFonts w:ascii="Between 3" w:hAnsi="Between 3"/>
          <w:sz w:val="20"/>
          <w:szCs w:val="20"/>
          <w:lang w:val="en-US"/>
        </w:rPr>
        <w:t>)</w:t>
      </w:r>
    </w:p>
    <w:p w14:paraId="4B6E69F9" w14:textId="706BFD95" w:rsidR="00CB6A28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D</w:t>
      </w:r>
      <w:r w:rsidR="00D142BC">
        <w:rPr>
          <w:rFonts w:ascii="Between 3" w:hAnsi="Between 3"/>
          <w:sz w:val="20"/>
          <w:szCs w:val="20"/>
          <w:lang w:val="en-US"/>
        </w:rPr>
        <w:t>r.</w:t>
      </w:r>
      <w:r w:rsidRPr="002C4B13">
        <w:rPr>
          <w:rFonts w:ascii="Between 3" w:hAnsi="Between 3"/>
          <w:sz w:val="20"/>
          <w:szCs w:val="20"/>
          <w:lang w:val="en-US"/>
        </w:rPr>
        <w:t xml:space="preserve"> Frank R. Lin (</w:t>
      </w:r>
      <w:r w:rsidR="00D142BC">
        <w:rPr>
          <w:rFonts w:ascii="Between 3" w:hAnsi="Between 3"/>
          <w:sz w:val="20"/>
          <w:szCs w:val="20"/>
          <w:lang w:val="en-US"/>
        </w:rPr>
        <w:t>United States</w:t>
      </w:r>
      <w:r w:rsidRPr="002C4B13">
        <w:rPr>
          <w:rFonts w:ascii="Between 3" w:hAnsi="Between 3"/>
          <w:sz w:val="20"/>
          <w:szCs w:val="20"/>
          <w:lang w:val="en-US"/>
        </w:rPr>
        <w:t>)</w:t>
      </w:r>
    </w:p>
    <w:p w14:paraId="65E46493" w14:textId="215B204F" w:rsidR="00CB6A28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Prof</w:t>
      </w:r>
      <w:r w:rsidR="00D142BC">
        <w:rPr>
          <w:rFonts w:ascii="Between 3" w:hAnsi="Between 3"/>
          <w:sz w:val="20"/>
          <w:szCs w:val="20"/>
          <w:lang w:val="en-US"/>
        </w:rPr>
        <w:t>.</w:t>
      </w:r>
      <w:r w:rsidRPr="002C4B13">
        <w:rPr>
          <w:rFonts w:ascii="Between 3" w:hAnsi="Between 3"/>
          <w:sz w:val="20"/>
          <w:szCs w:val="20"/>
          <w:lang w:val="en-US"/>
        </w:rPr>
        <w:t xml:space="preserve"> Lawrence R. Lustig (</w:t>
      </w:r>
      <w:r w:rsidR="00D142BC">
        <w:rPr>
          <w:rFonts w:ascii="Between 3" w:hAnsi="Between 3"/>
          <w:sz w:val="20"/>
          <w:szCs w:val="20"/>
          <w:lang w:val="en-US"/>
        </w:rPr>
        <w:t>United States</w:t>
      </w:r>
      <w:r w:rsidRPr="002C4B13">
        <w:rPr>
          <w:rFonts w:ascii="Between 3" w:hAnsi="Between 3"/>
          <w:sz w:val="20"/>
          <w:szCs w:val="20"/>
          <w:lang w:val="en-US"/>
        </w:rPr>
        <w:t>)</w:t>
      </w:r>
    </w:p>
    <w:p w14:paraId="05F3438E" w14:textId="0F690C8F" w:rsidR="00CB6A28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Prof</w:t>
      </w:r>
      <w:r w:rsidR="00D142BC">
        <w:rPr>
          <w:rFonts w:ascii="Between 3" w:hAnsi="Between 3"/>
          <w:sz w:val="20"/>
          <w:szCs w:val="20"/>
          <w:lang w:val="en-US"/>
        </w:rPr>
        <w:t>. Brigitte Malgrange (Belgium</w:t>
      </w:r>
      <w:r w:rsidRPr="002C4B13">
        <w:rPr>
          <w:rFonts w:ascii="Between 3" w:hAnsi="Between 3"/>
          <w:sz w:val="20"/>
          <w:szCs w:val="20"/>
          <w:lang w:val="en-US"/>
        </w:rPr>
        <w:t>)</w:t>
      </w:r>
    </w:p>
    <w:p w14:paraId="6073647E" w14:textId="4A9EE28F" w:rsidR="00CB6A28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Prof</w:t>
      </w:r>
      <w:r w:rsidR="00D142BC">
        <w:rPr>
          <w:rFonts w:ascii="Between 3" w:hAnsi="Between 3"/>
          <w:sz w:val="20"/>
          <w:szCs w:val="20"/>
          <w:lang w:val="en-US"/>
        </w:rPr>
        <w:t>.</w:t>
      </w:r>
      <w:r w:rsidRPr="002C4B13">
        <w:rPr>
          <w:rFonts w:ascii="Between 3" w:hAnsi="Between 3"/>
          <w:sz w:val="20"/>
          <w:szCs w:val="20"/>
          <w:lang w:val="en-US"/>
        </w:rPr>
        <w:t xml:space="preserve"> David R. Moore (</w:t>
      </w:r>
      <w:r w:rsidR="00D142BC">
        <w:rPr>
          <w:rFonts w:ascii="Between 3" w:hAnsi="Between 3"/>
          <w:sz w:val="20"/>
          <w:szCs w:val="20"/>
          <w:lang w:val="en-US"/>
        </w:rPr>
        <w:t>United States</w:t>
      </w:r>
      <w:r w:rsidRPr="002C4B13">
        <w:rPr>
          <w:rFonts w:ascii="Between 3" w:hAnsi="Between 3"/>
          <w:sz w:val="20"/>
          <w:szCs w:val="20"/>
          <w:lang w:val="en-US"/>
        </w:rPr>
        <w:t>)</w:t>
      </w:r>
    </w:p>
    <w:p w14:paraId="68717D7F" w14:textId="423A8717" w:rsidR="000757B9" w:rsidRPr="002C4B13" w:rsidRDefault="00CB6A28" w:rsidP="00584C6C">
      <w:pPr>
        <w:pStyle w:val="Paragraphedeliste"/>
        <w:numPr>
          <w:ilvl w:val="0"/>
          <w:numId w:val="17"/>
        </w:numPr>
        <w:spacing w:after="150" w:line="240" w:lineRule="auto"/>
        <w:rPr>
          <w:rFonts w:ascii="Between 3" w:hAnsi="Between 3"/>
          <w:sz w:val="20"/>
          <w:szCs w:val="20"/>
          <w:lang w:val="en-US"/>
        </w:rPr>
      </w:pPr>
      <w:r w:rsidRPr="002C4B13">
        <w:rPr>
          <w:rFonts w:ascii="Between 3" w:hAnsi="Between 3"/>
          <w:sz w:val="20"/>
          <w:szCs w:val="20"/>
          <w:lang w:val="en-US"/>
        </w:rPr>
        <w:t>Prof</w:t>
      </w:r>
      <w:r w:rsidR="00D142BC">
        <w:rPr>
          <w:rFonts w:ascii="Between 3" w:hAnsi="Between 3"/>
          <w:sz w:val="20"/>
          <w:szCs w:val="20"/>
          <w:lang w:val="en-US"/>
        </w:rPr>
        <w:t>.</w:t>
      </w:r>
      <w:r w:rsidR="00E556EE" w:rsidRPr="002C4B13">
        <w:rPr>
          <w:rFonts w:ascii="Between 3" w:hAnsi="Between 3"/>
          <w:sz w:val="20"/>
          <w:szCs w:val="20"/>
          <w:lang w:val="en-US"/>
        </w:rPr>
        <w:t xml:space="preserve"> Christophe Vincent (France)</w:t>
      </w:r>
    </w:p>
    <w:p w14:paraId="3DE57219" w14:textId="77777777" w:rsidR="00E556EE" w:rsidRPr="002C4B13" w:rsidRDefault="00E556EE" w:rsidP="003D5448">
      <w:pPr>
        <w:widowControl w:val="0"/>
        <w:autoSpaceDE w:val="0"/>
        <w:autoSpaceDN w:val="0"/>
        <w:adjustRightInd w:val="0"/>
        <w:spacing w:line="300" w:lineRule="atLeast"/>
        <w:ind w:left="720"/>
        <w:jc w:val="both"/>
        <w:rPr>
          <w:rFonts w:ascii="Between 3" w:eastAsiaTheme="minorHAnsi" w:hAnsi="Between 3" w:cstheme="minorBidi"/>
          <w:b/>
          <w:i/>
          <w:color w:val="3AA388" w:themeColor="accent3" w:themeShade="BF"/>
          <w:sz w:val="20"/>
          <w:szCs w:val="20"/>
          <w:lang w:val="en-US" w:eastAsia="ja-JP" w:bidi="fr-FR"/>
        </w:rPr>
      </w:pPr>
    </w:p>
    <w:p w14:paraId="7E998509" w14:textId="6E51D09E" w:rsidR="00405B15" w:rsidRDefault="00405B15" w:rsidP="003D5448">
      <w:pPr>
        <w:widowControl w:val="0"/>
        <w:autoSpaceDE w:val="0"/>
        <w:autoSpaceDN w:val="0"/>
        <w:adjustRightInd w:val="0"/>
        <w:spacing w:line="300" w:lineRule="atLeast"/>
        <w:ind w:left="720"/>
        <w:jc w:val="both"/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</w:pPr>
      <w:r>
        <w:rPr>
          <w:rFonts w:ascii="Between 3" w:eastAsiaTheme="minorHAnsi" w:hAnsi="Between 3" w:cstheme="minorBidi"/>
          <w:b/>
          <w:i/>
          <w:color w:val="3AA388" w:themeColor="accent3" w:themeShade="BF"/>
          <w:sz w:val="20"/>
          <w:szCs w:val="20"/>
          <w:lang w:val="en-US" w:eastAsia="ja-JP" w:bidi="fr-FR"/>
        </w:rPr>
        <w:t xml:space="preserve">ABOUT </w:t>
      </w:r>
      <w:r w:rsidR="00386DF7" w:rsidRPr="002C4B13">
        <w:rPr>
          <w:rFonts w:ascii="Between 3" w:eastAsiaTheme="minorHAnsi" w:hAnsi="Between 3" w:cstheme="minorBidi"/>
          <w:b/>
          <w:i/>
          <w:color w:val="3AA388" w:themeColor="accent3" w:themeShade="BF"/>
          <w:sz w:val="20"/>
          <w:szCs w:val="20"/>
          <w:lang w:val="en-US" w:eastAsia="ja-JP" w:bidi="fr-FR"/>
        </w:rPr>
        <w:t>FONDATION POUR L’AUDITION</w:t>
      </w:r>
      <w:r w:rsidR="008471E8" w:rsidRPr="002C4B13">
        <w:rPr>
          <w:rFonts w:ascii="Between 3" w:eastAsiaTheme="minorHAnsi" w:hAnsi="Between 3" w:cstheme="minorBidi"/>
          <w:b/>
          <w:i/>
          <w:color w:val="3AA388" w:themeColor="accent3" w:themeShade="BF"/>
          <w:sz w:val="20"/>
          <w:szCs w:val="20"/>
          <w:lang w:val="en-US" w:eastAsia="ja-JP" w:bidi="fr-FR"/>
        </w:rPr>
        <w:t xml:space="preserve">: </w:t>
      </w:r>
      <w:r w:rsidR="00386DF7" w:rsidRPr="002C4B13"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 xml:space="preserve">Fondation Pour l’Audition </w:t>
      </w:r>
      <w:r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 xml:space="preserve">has been a public-interest foundation since 2016. Its aim is to </w:t>
      </w:r>
      <w:r w:rsidR="00F610B8"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>unite</w:t>
      </w:r>
      <w:r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 xml:space="preserve"> talents to promote hearing health and improve </w:t>
      </w:r>
      <w:r w:rsidR="00F610B8"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>the lives of</w:t>
      </w:r>
      <w:r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 xml:space="preserve"> people with hearing loss. The foundation has two </w:t>
      </w:r>
      <w:r w:rsidR="001710F0"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 xml:space="preserve">main </w:t>
      </w:r>
      <w:r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>missions: support</w:t>
      </w:r>
      <w:r w:rsidR="00F610B8"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>ing</w:t>
      </w:r>
      <w:r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 xml:space="preserve"> research and innovation </w:t>
      </w:r>
      <w:r w:rsidR="00F610B8"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>to offer new hope and advance</w:t>
      </w:r>
      <w:r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 xml:space="preserve"> the cause, and </w:t>
      </w:r>
      <w:r w:rsidR="00F610B8"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>mobilizing</w:t>
      </w:r>
      <w:r>
        <w:rPr>
          <w:rFonts w:ascii="Between 3" w:hAnsi="Between 3" w:cstheme="minorBidi"/>
          <w:i/>
          <w:color w:val="595959" w:themeColor="text1" w:themeTint="A6"/>
          <w:sz w:val="20"/>
          <w:szCs w:val="20"/>
          <w:lang w:val="en-US" w:eastAsia="ja-JP" w:bidi="fr-FR"/>
        </w:rPr>
        <w:t xml:space="preserve"> public opinion through prevention and awareness-raising initiatives to protect hearing health.</w:t>
      </w:r>
    </w:p>
    <w:p w14:paraId="71B5618E" w14:textId="77777777" w:rsidR="0050370A" w:rsidRPr="002C4B13" w:rsidRDefault="0050370A" w:rsidP="008471E8">
      <w:pPr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</w:p>
    <w:p w14:paraId="200C501E" w14:textId="77777777" w:rsidR="002B4524" w:rsidRPr="002C4B13" w:rsidRDefault="002B4524" w:rsidP="008471E8">
      <w:pPr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</w:pPr>
    </w:p>
    <w:sdt>
      <w:sdtPr>
        <w:rPr>
          <w:rFonts w:ascii="Between 3" w:hAnsi="Between 3" w:cstheme="minorBidi"/>
          <w:color w:val="595959" w:themeColor="text1" w:themeTint="A6"/>
          <w:sz w:val="20"/>
          <w:szCs w:val="20"/>
          <w:lang w:val="en-US" w:eastAsia="ja-JP" w:bidi="fr-FR"/>
        </w:rPr>
        <w:id w:val="615953399"/>
        <w:docPartObj>
          <w:docPartGallery w:val="Page Numbers (Bottom of Page)"/>
          <w:docPartUnique/>
        </w:docPartObj>
      </w:sdtPr>
      <w:sdtEndPr>
        <w:rPr>
          <w:rFonts w:cs="Times New Roman"/>
          <w:color w:val="auto"/>
          <w:lang w:eastAsia="ko-KR" w:bidi="ar-SA"/>
        </w:rPr>
      </w:sdtEndPr>
      <w:sdtContent>
        <w:p w14:paraId="45419255" w14:textId="4327A841" w:rsidR="001436A3" w:rsidRPr="00B12D61" w:rsidRDefault="00185901" w:rsidP="001436A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851"/>
            <w:jc w:val="center"/>
            <w:rPr>
              <w:rFonts w:ascii="Between 3" w:hAnsi="Between 3" w:cstheme="minorBidi"/>
              <w:b/>
              <w:color w:val="595959" w:themeColor="text1" w:themeTint="A6"/>
              <w:sz w:val="20"/>
              <w:szCs w:val="20"/>
              <w:lang w:eastAsia="ja-JP" w:bidi="fr-FR"/>
            </w:rPr>
          </w:pPr>
          <w:r w:rsidRPr="00B12D61">
            <w:rPr>
              <w:rFonts w:ascii="Between 3" w:hAnsi="Between 3" w:cstheme="minorBidi"/>
              <w:b/>
              <w:color w:val="595959" w:themeColor="text1" w:themeTint="A6"/>
              <w:sz w:val="20"/>
              <w:szCs w:val="20"/>
              <w:lang w:eastAsia="ja-JP" w:bidi="fr-FR"/>
            </w:rPr>
            <w:t>Fondation Pour l’Audition Press O</w:t>
          </w:r>
          <w:r w:rsidR="00D142BC" w:rsidRPr="00B12D61">
            <w:rPr>
              <w:rFonts w:ascii="Between 3" w:hAnsi="Between 3" w:cstheme="minorBidi"/>
              <w:b/>
              <w:color w:val="595959" w:themeColor="text1" w:themeTint="A6"/>
              <w:sz w:val="20"/>
              <w:szCs w:val="20"/>
              <w:lang w:eastAsia="ja-JP" w:bidi="fr-FR"/>
            </w:rPr>
            <w:t>ffice</w:t>
          </w:r>
          <w:r w:rsidR="001436A3" w:rsidRPr="00B12D61">
            <w:rPr>
              <w:rFonts w:ascii="Between 3" w:hAnsi="Between 3" w:cstheme="minorBidi"/>
              <w:b/>
              <w:color w:val="595959" w:themeColor="text1" w:themeTint="A6"/>
              <w:sz w:val="20"/>
              <w:szCs w:val="20"/>
              <w:lang w:eastAsia="ja-JP" w:bidi="fr-FR"/>
            </w:rPr>
            <w:t>:</w:t>
          </w:r>
          <w:r w:rsidR="00386DF7" w:rsidRPr="00B12D61">
            <w:rPr>
              <w:rFonts w:ascii="Between 3" w:hAnsi="Between 3" w:cstheme="minorBidi"/>
              <w:b/>
              <w:color w:val="595959" w:themeColor="text1" w:themeTint="A6"/>
              <w:sz w:val="20"/>
              <w:szCs w:val="20"/>
              <w:lang w:eastAsia="ja-JP" w:bidi="fr-FR"/>
            </w:rPr>
            <w:t xml:space="preserve"> BPFConseil</w:t>
          </w:r>
        </w:p>
        <w:p w14:paraId="3FAB38A9" w14:textId="7DF46CE3" w:rsidR="00842FE6" w:rsidRPr="002C4B13" w:rsidRDefault="00386DF7" w:rsidP="00D7701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851"/>
            <w:jc w:val="center"/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</w:pPr>
          <w:r w:rsidRPr="002C4B13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>Béatrice Parrinello-Froment</w:t>
          </w:r>
          <w:r w:rsidR="00D142BC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>:</w:t>
          </w:r>
          <w:r w:rsidRPr="002C4B13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 xml:space="preserve"> </w:t>
          </w:r>
          <w:r w:rsidR="00D142BC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 xml:space="preserve">+33 </w:t>
          </w:r>
          <w:r w:rsidR="001436A3" w:rsidRPr="002C4B13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>6 6</w:t>
          </w:r>
          <w:r w:rsidR="00D142BC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>3 72 16 06 /</w:t>
          </w:r>
          <w:r w:rsidRPr="002C4B13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 xml:space="preserve"> </w:t>
          </w:r>
          <w:hyperlink r:id="rId9" w:history="1">
            <w:r w:rsidRPr="002C4B13">
              <w:rPr>
                <w:rFonts w:ascii="Between 3" w:hAnsi="Between 3" w:cstheme="minorBidi"/>
                <w:color w:val="595959" w:themeColor="text1" w:themeTint="A6"/>
                <w:sz w:val="20"/>
                <w:szCs w:val="20"/>
                <w:lang w:val="en-US" w:eastAsia="ja-JP" w:bidi="fr-FR"/>
              </w:rPr>
              <w:t>beatriceparrinello@bpfconseil.com</w:t>
            </w:r>
          </w:hyperlink>
          <w:r w:rsidRPr="002C4B13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 xml:space="preserve"> </w:t>
          </w:r>
        </w:p>
        <w:p w14:paraId="4103C661" w14:textId="2BB63722" w:rsidR="00524AD5" w:rsidRPr="002C4B13" w:rsidRDefault="00D142BC" w:rsidP="00D7701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851"/>
            <w:jc w:val="center"/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</w:pPr>
          <w:r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 xml:space="preserve">  Justine Germond: +33 6 30 19 79 77 /</w:t>
          </w:r>
          <w:r w:rsidR="00386DF7" w:rsidRPr="002C4B13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 xml:space="preserve"> </w:t>
          </w:r>
          <w:hyperlink r:id="rId10" w:history="1">
            <w:r w:rsidR="00386DF7" w:rsidRPr="002C4B13">
              <w:rPr>
                <w:rFonts w:ascii="Between 3" w:hAnsi="Between 3" w:cstheme="minorBidi"/>
                <w:color w:val="595959" w:themeColor="text1" w:themeTint="A6"/>
                <w:sz w:val="20"/>
                <w:szCs w:val="20"/>
                <w:lang w:val="en-US" w:eastAsia="ja-JP" w:bidi="fr-FR"/>
              </w:rPr>
              <w:t>justine@bpfconseil.com</w:t>
            </w:r>
          </w:hyperlink>
          <w:r w:rsidR="001436A3" w:rsidRPr="002C4B13">
            <w:rPr>
              <w:rFonts w:ascii="Between 3" w:hAnsi="Between 3" w:cstheme="minorBidi"/>
              <w:color w:val="595959" w:themeColor="text1" w:themeTint="A6"/>
              <w:sz w:val="20"/>
              <w:szCs w:val="20"/>
              <w:lang w:val="en-US" w:eastAsia="ja-JP" w:bidi="fr-FR"/>
            </w:rPr>
            <w:tab/>
          </w:r>
        </w:p>
      </w:sdtContent>
    </w:sdt>
    <w:sectPr w:rsidR="00524AD5" w:rsidRPr="002C4B13" w:rsidSect="005B1EE2">
      <w:pgSz w:w="11906" w:h="16838"/>
      <w:pgMar w:top="20" w:right="828" w:bottom="270" w:left="164" w:header="0" w:footer="0" w:gutter="0"/>
      <w:cols w:space="720"/>
      <w:formProt w:val="0"/>
      <w:titlePg/>
      <w:docGrid w:linePitch="360" w:charSpace="-18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67B0" w14:textId="77777777" w:rsidR="00C50C80" w:rsidRDefault="00C50C80">
      <w:r>
        <w:separator/>
      </w:r>
    </w:p>
  </w:endnote>
  <w:endnote w:type="continuationSeparator" w:id="0">
    <w:p w14:paraId="16C4F069" w14:textId="77777777" w:rsidR="00C50C80" w:rsidRDefault="00C5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TC Avant Garde Gothic Std Book">
    <w:panose1 w:val="020B0502020202020204"/>
    <w:charset w:val="4D"/>
    <w:family w:val="swiss"/>
    <w:notTrueType/>
    <w:pitch w:val="variable"/>
    <w:sig w:usb0="800000AF" w:usb1="5000205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Between 3">
    <w:panose1 w:val="020B0504020203020204"/>
    <w:charset w:val="4D"/>
    <w:family w:val="swiss"/>
    <w:notTrueType/>
    <w:pitch w:val="variable"/>
    <w:sig w:usb0="A000006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CECB" w14:textId="77777777" w:rsidR="00C50C80" w:rsidRDefault="00C50C80">
      <w:r>
        <w:separator/>
      </w:r>
    </w:p>
  </w:footnote>
  <w:footnote w:type="continuationSeparator" w:id="0">
    <w:p w14:paraId="7881629B" w14:textId="77777777" w:rsidR="00C50C80" w:rsidRDefault="00C5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87B"/>
    <w:multiLevelType w:val="hybridMultilevel"/>
    <w:tmpl w:val="550067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747CD"/>
    <w:multiLevelType w:val="hybridMultilevel"/>
    <w:tmpl w:val="43E65C5A"/>
    <w:lvl w:ilvl="0" w:tplc="2D6AC626">
      <w:numFmt w:val="bullet"/>
      <w:lvlText w:val="-"/>
      <w:lvlJc w:val="left"/>
      <w:pPr>
        <w:ind w:left="927" w:hanging="360"/>
      </w:pPr>
      <w:rPr>
        <w:rFonts w:ascii="ITC Avant Garde Gothic Std Book" w:eastAsiaTheme="minorEastAsia" w:hAnsi="ITC Avant Garde Gothic St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D67848"/>
    <w:multiLevelType w:val="multilevel"/>
    <w:tmpl w:val="70DAE9B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F470B"/>
    <w:multiLevelType w:val="multilevel"/>
    <w:tmpl w:val="5B2C4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0559B"/>
    <w:multiLevelType w:val="hybridMultilevel"/>
    <w:tmpl w:val="C074AF7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CE4237"/>
    <w:multiLevelType w:val="multilevel"/>
    <w:tmpl w:val="0240A06A"/>
    <w:lvl w:ilvl="0">
      <w:start w:val="1"/>
      <w:numFmt w:val="bullet"/>
      <w:lvlText w:val=""/>
      <w:lvlJc w:val="left"/>
      <w:pPr>
        <w:tabs>
          <w:tab w:val="num" w:pos="1243"/>
        </w:tabs>
        <w:ind w:left="124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A0D1DBD"/>
    <w:multiLevelType w:val="multilevel"/>
    <w:tmpl w:val="0644A94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0511E"/>
    <w:multiLevelType w:val="hybridMultilevel"/>
    <w:tmpl w:val="A88223B6"/>
    <w:lvl w:ilvl="0" w:tplc="3C1C6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66449"/>
    <w:multiLevelType w:val="multilevel"/>
    <w:tmpl w:val="FE189864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C32F4"/>
    <w:multiLevelType w:val="multilevel"/>
    <w:tmpl w:val="00E81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A6529C9"/>
    <w:multiLevelType w:val="hybridMultilevel"/>
    <w:tmpl w:val="5BD427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E3FD1"/>
    <w:multiLevelType w:val="multilevel"/>
    <w:tmpl w:val="04EE7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8208B"/>
    <w:multiLevelType w:val="hybridMultilevel"/>
    <w:tmpl w:val="481823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E94"/>
    <w:multiLevelType w:val="hybridMultilevel"/>
    <w:tmpl w:val="725EEEB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877A78"/>
    <w:multiLevelType w:val="hybridMultilevel"/>
    <w:tmpl w:val="5D0048D6"/>
    <w:lvl w:ilvl="0" w:tplc="040C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711B6D88"/>
    <w:multiLevelType w:val="hybridMultilevel"/>
    <w:tmpl w:val="6F50DAEC"/>
    <w:lvl w:ilvl="0" w:tplc="8B28FB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4F16E7"/>
    <w:multiLevelType w:val="hybridMultilevel"/>
    <w:tmpl w:val="B23077A0"/>
    <w:lvl w:ilvl="0" w:tplc="25766AA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BC3F52"/>
    <w:multiLevelType w:val="hybridMultilevel"/>
    <w:tmpl w:val="CF36D9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33"/>
    <w:rsid w:val="000033B0"/>
    <w:rsid w:val="00005F1B"/>
    <w:rsid w:val="000143E7"/>
    <w:rsid w:val="0003284E"/>
    <w:rsid w:val="00033C98"/>
    <w:rsid w:val="00036FA1"/>
    <w:rsid w:val="00060BE9"/>
    <w:rsid w:val="0006143F"/>
    <w:rsid w:val="000742CD"/>
    <w:rsid w:val="000757B9"/>
    <w:rsid w:val="000B3F6C"/>
    <w:rsid w:val="000B624A"/>
    <w:rsid w:val="000E1ADD"/>
    <w:rsid w:val="000E5951"/>
    <w:rsid w:val="0011022D"/>
    <w:rsid w:val="00112CAF"/>
    <w:rsid w:val="00114D8A"/>
    <w:rsid w:val="00125004"/>
    <w:rsid w:val="00125228"/>
    <w:rsid w:val="00125655"/>
    <w:rsid w:val="00132E2D"/>
    <w:rsid w:val="00137687"/>
    <w:rsid w:val="001436A3"/>
    <w:rsid w:val="00156833"/>
    <w:rsid w:val="00160146"/>
    <w:rsid w:val="001616C4"/>
    <w:rsid w:val="00167951"/>
    <w:rsid w:val="0017087E"/>
    <w:rsid w:val="001710F0"/>
    <w:rsid w:val="00175475"/>
    <w:rsid w:val="00177942"/>
    <w:rsid w:val="0018165E"/>
    <w:rsid w:val="00185901"/>
    <w:rsid w:val="00194B24"/>
    <w:rsid w:val="001B1724"/>
    <w:rsid w:val="001B51FE"/>
    <w:rsid w:val="0021586B"/>
    <w:rsid w:val="00227D3D"/>
    <w:rsid w:val="00227F25"/>
    <w:rsid w:val="00232B1D"/>
    <w:rsid w:val="00242BAF"/>
    <w:rsid w:val="00251E64"/>
    <w:rsid w:val="00265A50"/>
    <w:rsid w:val="00266C70"/>
    <w:rsid w:val="002727AC"/>
    <w:rsid w:val="002A5456"/>
    <w:rsid w:val="002A66C1"/>
    <w:rsid w:val="002B4524"/>
    <w:rsid w:val="002C4B13"/>
    <w:rsid w:val="002F67CE"/>
    <w:rsid w:val="00302A16"/>
    <w:rsid w:val="00302AAF"/>
    <w:rsid w:val="00306159"/>
    <w:rsid w:val="0031025E"/>
    <w:rsid w:val="0031216D"/>
    <w:rsid w:val="00320F26"/>
    <w:rsid w:val="00343A0D"/>
    <w:rsid w:val="00344AB4"/>
    <w:rsid w:val="00355A4D"/>
    <w:rsid w:val="00363014"/>
    <w:rsid w:val="003638C0"/>
    <w:rsid w:val="00386DF7"/>
    <w:rsid w:val="003870F7"/>
    <w:rsid w:val="0039175C"/>
    <w:rsid w:val="003A5BF9"/>
    <w:rsid w:val="003A6A20"/>
    <w:rsid w:val="003B6DBF"/>
    <w:rsid w:val="003C0DBA"/>
    <w:rsid w:val="003C1A99"/>
    <w:rsid w:val="003D271D"/>
    <w:rsid w:val="003D5448"/>
    <w:rsid w:val="003F1DCF"/>
    <w:rsid w:val="003F5800"/>
    <w:rsid w:val="00405B15"/>
    <w:rsid w:val="00410C97"/>
    <w:rsid w:val="00422637"/>
    <w:rsid w:val="00423861"/>
    <w:rsid w:val="004252EF"/>
    <w:rsid w:val="00434C38"/>
    <w:rsid w:val="00440D13"/>
    <w:rsid w:val="00442426"/>
    <w:rsid w:val="00446C37"/>
    <w:rsid w:val="00461311"/>
    <w:rsid w:val="00463FE5"/>
    <w:rsid w:val="004714FE"/>
    <w:rsid w:val="00472155"/>
    <w:rsid w:val="00472435"/>
    <w:rsid w:val="00473C57"/>
    <w:rsid w:val="00475EC7"/>
    <w:rsid w:val="004A22FC"/>
    <w:rsid w:val="004A2AC2"/>
    <w:rsid w:val="004A2F30"/>
    <w:rsid w:val="004A6A6E"/>
    <w:rsid w:val="004A74A9"/>
    <w:rsid w:val="004B6178"/>
    <w:rsid w:val="004D69C4"/>
    <w:rsid w:val="004E431F"/>
    <w:rsid w:val="004F20EF"/>
    <w:rsid w:val="004F4573"/>
    <w:rsid w:val="0050370A"/>
    <w:rsid w:val="00505F48"/>
    <w:rsid w:val="00507E3F"/>
    <w:rsid w:val="0051317C"/>
    <w:rsid w:val="00524457"/>
    <w:rsid w:val="00524AD5"/>
    <w:rsid w:val="00524DB1"/>
    <w:rsid w:val="00546E5E"/>
    <w:rsid w:val="005534DB"/>
    <w:rsid w:val="00555A4D"/>
    <w:rsid w:val="00556458"/>
    <w:rsid w:val="005666CC"/>
    <w:rsid w:val="00574FA6"/>
    <w:rsid w:val="00575BF7"/>
    <w:rsid w:val="00584C6C"/>
    <w:rsid w:val="00584DC7"/>
    <w:rsid w:val="00585B1F"/>
    <w:rsid w:val="0059025E"/>
    <w:rsid w:val="00594331"/>
    <w:rsid w:val="005950F2"/>
    <w:rsid w:val="00596039"/>
    <w:rsid w:val="005A2DBD"/>
    <w:rsid w:val="005B182B"/>
    <w:rsid w:val="005B1EE2"/>
    <w:rsid w:val="005C0CB7"/>
    <w:rsid w:val="005F6427"/>
    <w:rsid w:val="00623B78"/>
    <w:rsid w:val="0063140F"/>
    <w:rsid w:val="00641326"/>
    <w:rsid w:val="00646734"/>
    <w:rsid w:val="00650D33"/>
    <w:rsid w:val="00660AF8"/>
    <w:rsid w:val="00684007"/>
    <w:rsid w:val="00692F12"/>
    <w:rsid w:val="006960C9"/>
    <w:rsid w:val="00697F9E"/>
    <w:rsid w:val="006A440A"/>
    <w:rsid w:val="006B250A"/>
    <w:rsid w:val="006C2BFB"/>
    <w:rsid w:val="006E03B7"/>
    <w:rsid w:val="006E28C8"/>
    <w:rsid w:val="006F7DF0"/>
    <w:rsid w:val="00707247"/>
    <w:rsid w:val="007121C0"/>
    <w:rsid w:val="00724FEF"/>
    <w:rsid w:val="0073292E"/>
    <w:rsid w:val="0073567D"/>
    <w:rsid w:val="00736ABE"/>
    <w:rsid w:val="00736F6A"/>
    <w:rsid w:val="007657F0"/>
    <w:rsid w:val="007866EA"/>
    <w:rsid w:val="00790E34"/>
    <w:rsid w:val="00797BB8"/>
    <w:rsid w:val="007A7F5F"/>
    <w:rsid w:val="007B054A"/>
    <w:rsid w:val="007B0B15"/>
    <w:rsid w:val="007B14D0"/>
    <w:rsid w:val="007B7DF3"/>
    <w:rsid w:val="007C1499"/>
    <w:rsid w:val="007C2DA8"/>
    <w:rsid w:val="00842FE6"/>
    <w:rsid w:val="0084445E"/>
    <w:rsid w:val="008471E8"/>
    <w:rsid w:val="00852949"/>
    <w:rsid w:val="00857405"/>
    <w:rsid w:val="00864607"/>
    <w:rsid w:val="00865F40"/>
    <w:rsid w:val="0086719A"/>
    <w:rsid w:val="008718CE"/>
    <w:rsid w:val="00893661"/>
    <w:rsid w:val="008A2AC8"/>
    <w:rsid w:val="008B14A8"/>
    <w:rsid w:val="008B267A"/>
    <w:rsid w:val="008B3259"/>
    <w:rsid w:val="008F4536"/>
    <w:rsid w:val="009215FE"/>
    <w:rsid w:val="0093611D"/>
    <w:rsid w:val="0094039B"/>
    <w:rsid w:val="009724C5"/>
    <w:rsid w:val="009801C3"/>
    <w:rsid w:val="00981706"/>
    <w:rsid w:val="009869B5"/>
    <w:rsid w:val="009A2626"/>
    <w:rsid w:val="009B0E7D"/>
    <w:rsid w:val="009B4F52"/>
    <w:rsid w:val="009D1FBD"/>
    <w:rsid w:val="009D7C8E"/>
    <w:rsid w:val="009F1730"/>
    <w:rsid w:val="009F19D4"/>
    <w:rsid w:val="00A00AC3"/>
    <w:rsid w:val="00A01E66"/>
    <w:rsid w:val="00A031E6"/>
    <w:rsid w:val="00A14AF4"/>
    <w:rsid w:val="00A2491F"/>
    <w:rsid w:val="00A3426C"/>
    <w:rsid w:val="00A34E09"/>
    <w:rsid w:val="00A54049"/>
    <w:rsid w:val="00A610DC"/>
    <w:rsid w:val="00A76D66"/>
    <w:rsid w:val="00A8063C"/>
    <w:rsid w:val="00A91678"/>
    <w:rsid w:val="00A965B0"/>
    <w:rsid w:val="00AA2CDA"/>
    <w:rsid w:val="00AC3397"/>
    <w:rsid w:val="00AD20FD"/>
    <w:rsid w:val="00AD5C2C"/>
    <w:rsid w:val="00AE3EAE"/>
    <w:rsid w:val="00AE44E7"/>
    <w:rsid w:val="00AF0ACE"/>
    <w:rsid w:val="00AF5C0C"/>
    <w:rsid w:val="00AF650C"/>
    <w:rsid w:val="00B0309F"/>
    <w:rsid w:val="00B10758"/>
    <w:rsid w:val="00B12D61"/>
    <w:rsid w:val="00B14974"/>
    <w:rsid w:val="00B1528C"/>
    <w:rsid w:val="00B2183C"/>
    <w:rsid w:val="00B2669F"/>
    <w:rsid w:val="00B310E6"/>
    <w:rsid w:val="00B34FF1"/>
    <w:rsid w:val="00B44CF6"/>
    <w:rsid w:val="00B6746A"/>
    <w:rsid w:val="00B71997"/>
    <w:rsid w:val="00B722A3"/>
    <w:rsid w:val="00B77B9C"/>
    <w:rsid w:val="00B80461"/>
    <w:rsid w:val="00BD3B96"/>
    <w:rsid w:val="00BF2F42"/>
    <w:rsid w:val="00BF6A50"/>
    <w:rsid w:val="00C0554D"/>
    <w:rsid w:val="00C13DEF"/>
    <w:rsid w:val="00C27717"/>
    <w:rsid w:val="00C379E8"/>
    <w:rsid w:val="00C47746"/>
    <w:rsid w:val="00C50C80"/>
    <w:rsid w:val="00C5230D"/>
    <w:rsid w:val="00C52C5B"/>
    <w:rsid w:val="00C56D34"/>
    <w:rsid w:val="00C65810"/>
    <w:rsid w:val="00C7125D"/>
    <w:rsid w:val="00C82515"/>
    <w:rsid w:val="00C9153F"/>
    <w:rsid w:val="00CA3A9B"/>
    <w:rsid w:val="00CA53BE"/>
    <w:rsid w:val="00CB6A28"/>
    <w:rsid w:val="00CF2794"/>
    <w:rsid w:val="00CF3549"/>
    <w:rsid w:val="00CF72DD"/>
    <w:rsid w:val="00D064ED"/>
    <w:rsid w:val="00D1140C"/>
    <w:rsid w:val="00D116DF"/>
    <w:rsid w:val="00D13DD4"/>
    <w:rsid w:val="00D142BC"/>
    <w:rsid w:val="00D50FFC"/>
    <w:rsid w:val="00D532C4"/>
    <w:rsid w:val="00D5350A"/>
    <w:rsid w:val="00D55AD0"/>
    <w:rsid w:val="00D57709"/>
    <w:rsid w:val="00D63AC5"/>
    <w:rsid w:val="00D7701E"/>
    <w:rsid w:val="00D80223"/>
    <w:rsid w:val="00DA021E"/>
    <w:rsid w:val="00DA069F"/>
    <w:rsid w:val="00DB3ABD"/>
    <w:rsid w:val="00DB3D34"/>
    <w:rsid w:val="00DD11E1"/>
    <w:rsid w:val="00DD48B4"/>
    <w:rsid w:val="00DF203C"/>
    <w:rsid w:val="00DF28A1"/>
    <w:rsid w:val="00DF2EAF"/>
    <w:rsid w:val="00E01BCC"/>
    <w:rsid w:val="00E01F0B"/>
    <w:rsid w:val="00E07E4C"/>
    <w:rsid w:val="00E131E3"/>
    <w:rsid w:val="00E20CBB"/>
    <w:rsid w:val="00E23921"/>
    <w:rsid w:val="00E32388"/>
    <w:rsid w:val="00E3583C"/>
    <w:rsid w:val="00E36985"/>
    <w:rsid w:val="00E40FFC"/>
    <w:rsid w:val="00E4215B"/>
    <w:rsid w:val="00E4311F"/>
    <w:rsid w:val="00E43B44"/>
    <w:rsid w:val="00E47617"/>
    <w:rsid w:val="00E51DB1"/>
    <w:rsid w:val="00E556EE"/>
    <w:rsid w:val="00E57337"/>
    <w:rsid w:val="00E57D3F"/>
    <w:rsid w:val="00E649C4"/>
    <w:rsid w:val="00E71970"/>
    <w:rsid w:val="00E777F3"/>
    <w:rsid w:val="00E817E3"/>
    <w:rsid w:val="00E83156"/>
    <w:rsid w:val="00E9347F"/>
    <w:rsid w:val="00EB1332"/>
    <w:rsid w:val="00EC1E40"/>
    <w:rsid w:val="00EC4AE4"/>
    <w:rsid w:val="00EE0723"/>
    <w:rsid w:val="00EE65F4"/>
    <w:rsid w:val="00F002EC"/>
    <w:rsid w:val="00F05800"/>
    <w:rsid w:val="00F1491C"/>
    <w:rsid w:val="00F15A47"/>
    <w:rsid w:val="00F20A09"/>
    <w:rsid w:val="00F23879"/>
    <w:rsid w:val="00F25A40"/>
    <w:rsid w:val="00F409EC"/>
    <w:rsid w:val="00F43E95"/>
    <w:rsid w:val="00F45B3F"/>
    <w:rsid w:val="00F51E29"/>
    <w:rsid w:val="00F544A4"/>
    <w:rsid w:val="00F56CC4"/>
    <w:rsid w:val="00F610B8"/>
    <w:rsid w:val="00F61D33"/>
    <w:rsid w:val="00F631B6"/>
    <w:rsid w:val="00F6685B"/>
    <w:rsid w:val="00F77DC4"/>
    <w:rsid w:val="00F860BE"/>
    <w:rsid w:val="00F863BA"/>
    <w:rsid w:val="00F93A45"/>
    <w:rsid w:val="00F94221"/>
    <w:rsid w:val="00FA3CA7"/>
    <w:rsid w:val="00FA6325"/>
    <w:rsid w:val="00FB2ED7"/>
    <w:rsid w:val="00FC471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4D229"/>
  <w15:docId w15:val="{03192B27-5D14-6847-B749-5F19A179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56"/>
    <w:rPr>
      <w:rFonts w:ascii="Times New Roman" w:hAnsi="Times New Roman" w:cs="Times New Roman"/>
      <w:color w:val="auto"/>
      <w:sz w:val="24"/>
      <w:szCs w:val="24"/>
      <w:lang w:eastAsia="ko-KR" w:bidi="ar-SA"/>
    </w:rPr>
  </w:style>
  <w:style w:type="paragraph" w:styleId="Titre3">
    <w:name w:val="heading 3"/>
    <w:basedOn w:val="Normal"/>
    <w:uiPriority w:val="9"/>
    <w:qFormat/>
    <w:rsid w:val="007B05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1"/>
    <w:uiPriority w:val="9"/>
    <w:semiHidden/>
    <w:unhideWhenUsed/>
    <w:qFormat/>
    <w:rsid w:val="00CB6A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6152F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 w:bidi="fr-FR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 w:bidi="fr-FR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 w:bidi="fr-FR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pPr>
      <w:keepNext/>
      <w:keepLines/>
      <w:spacing w:before="46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ja-JP" w:bidi="fr-FR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pPr>
      <w:keepNext/>
      <w:keepLines/>
      <w:spacing w:before="460" w:after="120" w:line="259" w:lineRule="auto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 w:bidi="fr-FR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Titre1Car">
    <w:name w:val="Titre 1 Car"/>
    <w:basedOn w:val="Policepardfaut"/>
    <w:link w:val="Titre1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1"/>
    <w:uiPriority w:val="99"/>
    <w:qFormat/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character" w:customStyle="1" w:styleId="TitreCar">
    <w:name w:val="Titre Car"/>
    <w:basedOn w:val="Policepardfaut"/>
    <w:link w:val="Titre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character" w:customStyle="1" w:styleId="Sous-titreCar">
    <w:name w:val="Sous-titre Car"/>
    <w:basedOn w:val="Policepardfaut"/>
    <w:uiPriority w:val="11"/>
    <w:semiHidden/>
    <w:qFormat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1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1"/>
    <w:uiPriority w:val="9"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unhideWhenUsed/>
    <w:qFormat/>
    <w:rPr>
      <w:b/>
      <w:bCs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Pr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qFormat/>
    <w:rPr>
      <w:b/>
      <w:i/>
      <w:iCs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color w:val="262626" w:themeColor="text1" w:themeTint="D9"/>
    </w:rPr>
  </w:style>
  <w:style w:type="character" w:customStyle="1" w:styleId="LienInternet">
    <w:name w:val="Lien Internet"/>
    <w:basedOn w:val="Policepardfaut"/>
    <w:uiPriority w:val="99"/>
    <w:unhideWhenUsed/>
    <w:rPr>
      <w:color w:val="731C3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01608"/>
    <w:rPr>
      <w:color w:val="214C5E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D0E61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paragraph" w:styleId="Titre">
    <w:name w:val="Title"/>
    <w:basedOn w:val="Normal"/>
    <w:next w:val="Corpsdetexte"/>
    <w:link w:val="TitreC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styleId="Liste">
    <w:name w:val="List"/>
    <w:basedOn w:val="Corpsdetexte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 w:line="259" w:lineRule="auto"/>
    </w:pPr>
    <w:rPr>
      <w:rFonts w:asciiTheme="minorHAnsi" w:hAnsiTheme="minorHAnsi" w:cs="FreeSans"/>
      <w:i/>
      <w:iCs/>
      <w:color w:val="595959" w:themeColor="text1" w:themeTint="A6"/>
      <w:lang w:eastAsia="ja-JP" w:bidi="fr-FR"/>
    </w:rPr>
  </w:style>
  <w:style w:type="paragraph" w:customStyle="1" w:styleId="Index">
    <w:name w:val="Index"/>
    <w:basedOn w:val="Normal"/>
    <w:qFormat/>
    <w:pPr>
      <w:suppressLineNumbers/>
      <w:spacing w:after="120" w:line="259" w:lineRule="auto"/>
    </w:pPr>
    <w:rPr>
      <w:rFonts w:asciiTheme="minorHAnsi" w:hAnsiTheme="minorHAnsi" w:cs="FreeSans"/>
      <w:color w:val="595959" w:themeColor="text1" w:themeTint="A6"/>
      <w:sz w:val="30"/>
      <w:szCs w:val="30"/>
      <w:lang w:eastAsia="ja-JP" w:bidi="fr-FR"/>
    </w:rPr>
  </w:style>
  <w:style w:type="paragraph" w:styleId="Listepuces">
    <w:name w:val="List Bullet"/>
    <w:basedOn w:val="Normal"/>
    <w:uiPriority w:val="9"/>
    <w:qFormat/>
    <w:p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styleId="Listenumros">
    <w:name w:val="List Number"/>
    <w:basedOn w:val="Normal"/>
    <w:uiPriority w:val="9"/>
    <w:qFormat/>
    <w:p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customStyle="1" w:styleId="En-tte1">
    <w:name w:val="En-tête1"/>
    <w:basedOn w:val="Normal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customStyle="1" w:styleId="Pieddepage1">
    <w:name w:val="Pied de page1"/>
    <w:basedOn w:val="Normal"/>
    <w:link w:val="PieddepageCar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styleId="Sous-titre">
    <w:name w:val="Subtitle"/>
    <w:basedOn w:val="Normal"/>
    <w:uiPriority w:val="11"/>
    <w:semiHidden/>
    <w:unhideWhenUsed/>
    <w:qFormat/>
    <w:pPr>
      <w:spacing w:after="520"/>
      <w:contextualSpacing/>
    </w:pPr>
    <w:rPr>
      <w:caps/>
      <w:sz w:val="4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</w:style>
  <w:style w:type="paragraph" w:styleId="Paragraphedeliste">
    <w:name w:val="List Paragraph"/>
    <w:basedOn w:val="Normal"/>
    <w:uiPriority w:val="34"/>
    <w:unhideWhenUsed/>
    <w:qFormat/>
    <w:rsid w:val="00436789"/>
    <w:pPr>
      <w:spacing w:after="120" w:line="259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D0E61"/>
    <w:rPr>
      <w:sz w:val="18"/>
      <w:szCs w:val="18"/>
    </w:rPr>
  </w:style>
  <w:style w:type="paragraph" w:styleId="Rvision">
    <w:name w:val="Revision"/>
    <w:hidden/>
    <w:uiPriority w:val="99"/>
    <w:semiHidden/>
    <w:rsid w:val="00344AB4"/>
  </w:style>
  <w:style w:type="paragraph" w:styleId="En-tte">
    <w:name w:val="header"/>
    <w:basedOn w:val="Normal"/>
    <w:link w:val="En-tteCar1"/>
    <w:uiPriority w:val="99"/>
    <w:unhideWhenUsed/>
    <w:qFormat/>
    <w:rsid w:val="00DD48B4"/>
    <w:pPr>
      <w:tabs>
        <w:tab w:val="center" w:pos="4536"/>
        <w:tab w:val="right" w:pos="9072"/>
      </w:tabs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character" w:customStyle="1" w:styleId="En-tteCar1">
    <w:name w:val="En-tête Car1"/>
    <w:basedOn w:val="Policepardfaut"/>
    <w:link w:val="En-tte"/>
    <w:uiPriority w:val="99"/>
    <w:rsid w:val="00DD48B4"/>
  </w:style>
  <w:style w:type="paragraph" w:styleId="Pieddepage">
    <w:name w:val="footer"/>
    <w:basedOn w:val="Normal"/>
    <w:link w:val="PieddepageCar1"/>
    <w:uiPriority w:val="99"/>
    <w:unhideWhenUsed/>
    <w:qFormat/>
    <w:rsid w:val="00DD48B4"/>
    <w:pPr>
      <w:tabs>
        <w:tab w:val="center" w:pos="4536"/>
        <w:tab w:val="right" w:pos="9072"/>
      </w:tabs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character" w:customStyle="1" w:styleId="PieddepageCar1">
    <w:name w:val="Pied de page Car1"/>
    <w:basedOn w:val="Policepardfaut"/>
    <w:link w:val="Pieddepage"/>
    <w:uiPriority w:val="99"/>
    <w:rsid w:val="00DD48B4"/>
  </w:style>
  <w:style w:type="paragraph" w:customStyle="1" w:styleId="gmail-m6356722536850619936gmail-m1237514257506793018msolistparagraph">
    <w:name w:val="gmail-m_6356722536850619936gmail-m_1237514257506793018msolistparagraph"/>
    <w:basedOn w:val="Normal"/>
    <w:rsid w:val="00F51E29"/>
    <w:pPr>
      <w:spacing w:before="100" w:beforeAutospacing="1" w:after="100" w:afterAutospacing="1"/>
    </w:pPr>
  </w:style>
  <w:style w:type="character" w:customStyle="1" w:styleId="gmail-il">
    <w:name w:val="gmail-il"/>
    <w:basedOn w:val="Policepardfaut"/>
    <w:rsid w:val="00F51E29"/>
  </w:style>
  <w:style w:type="paragraph" w:styleId="Date">
    <w:name w:val="Date"/>
    <w:basedOn w:val="Normal"/>
    <w:next w:val="Normal"/>
    <w:link w:val="DateCar"/>
    <w:uiPriority w:val="99"/>
    <w:semiHidden/>
    <w:unhideWhenUsed/>
    <w:rsid w:val="00C27717"/>
  </w:style>
  <w:style w:type="character" w:customStyle="1" w:styleId="DateCar">
    <w:name w:val="Date Car"/>
    <w:basedOn w:val="Policepardfaut"/>
    <w:link w:val="Date"/>
    <w:uiPriority w:val="99"/>
    <w:semiHidden/>
    <w:rsid w:val="00C27717"/>
  </w:style>
  <w:style w:type="character" w:customStyle="1" w:styleId="Titre3Car1">
    <w:name w:val="Titre 3 Car1"/>
    <w:basedOn w:val="Policepardfaut"/>
    <w:uiPriority w:val="9"/>
    <w:semiHidden/>
    <w:rsid w:val="007B054A"/>
    <w:rPr>
      <w:rFonts w:asciiTheme="majorHAnsi" w:eastAsiaTheme="majorEastAsia" w:hAnsiTheme="majorHAnsi" w:cstheme="majorBidi"/>
      <w:color w:val="390E1F" w:themeColor="accent1" w:themeShade="7F"/>
      <w:sz w:val="24"/>
      <w:szCs w:val="24"/>
    </w:rPr>
  </w:style>
  <w:style w:type="paragraph" w:customStyle="1" w:styleId="chapo">
    <w:name w:val="chapo"/>
    <w:basedOn w:val="Normal"/>
    <w:rsid w:val="007B054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B05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B054A"/>
  </w:style>
  <w:style w:type="character" w:styleId="Lienhypertexte">
    <w:name w:val="Hyperlink"/>
    <w:basedOn w:val="Policepardfaut"/>
    <w:uiPriority w:val="99"/>
    <w:unhideWhenUsed/>
    <w:rsid w:val="007B054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sid w:val="008B14A8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A610D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0DC"/>
  </w:style>
  <w:style w:type="character" w:customStyle="1" w:styleId="CommentaireCar">
    <w:name w:val="Commentaire Car"/>
    <w:basedOn w:val="Policepardfaut"/>
    <w:link w:val="Commentaire"/>
    <w:uiPriority w:val="99"/>
    <w:semiHidden/>
    <w:rsid w:val="00A610DC"/>
    <w:rPr>
      <w:rFonts w:ascii="Times New Roman" w:hAnsi="Times New Roman" w:cs="Times New Roman"/>
      <w:color w:val="auto"/>
      <w:sz w:val="24"/>
      <w:szCs w:val="24"/>
      <w:lang w:eastAsia="ko-K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0D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0DC"/>
    <w:rPr>
      <w:rFonts w:ascii="Times New Roman" w:hAnsi="Times New Roman" w:cs="Times New Roman"/>
      <w:b/>
      <w:bCs/>
      <w:color w:val="auto"/>
      <w:sz w:val="20"/>
      <w:szCs w:val="20"/>
      <w:lang w:eastAsia="ko-KR" w:bidi="ar-SA"/>
    </w:rPr>
  </w:style>
  <w:style w:type="character" w:customStyle="1" w:styleId="Mentionnonrsolue2">
    <w:name w:val="Mention non résolue2"/>
    <w:basedOn w:val="Policepardfaut"/>
    <w:uiPriority w:val="99"/>
    <w:rsid w:val="002A66C1"/>
    <w:rPr>
      <w:color w:val="808080"/>
      <w:shd w:val="clear" w:color="auto" w:fill="E6E6E6"/>
    </w:rPr>
  </w:style>
  <w:style w:type="character" w:customStyle="1" w:styleId="Titre5Car1">
    <w:name w:val="Titre 5 Car1"/>
    <w:basedOn w:val="Policepardfaut"/>
    <w:link w:val="Titre5"/>
    <w:uiPriority w:val="9"/>
    <w:semiHidden/>
    <w:rsid w:val="00CB6A28"/>
    <w:rPr>
      <w:rFonts w:asciiTheme="majorHAnsi" w:eastAsiaTheme="majorEastAsia" w:hAnsiTheme="majorHAnsi" w:cstheme="majorBidi"/>
      <w:color w:val="56152F" w:themeColor="accent1" w:themeShade="BF"/>
      <w:sz w:val="24"/>
      <w:szCs w:val="24"/>
      <w:lang w:eastAsia="ko-KR" w:bidi="ar-SA"/>
    </w:rPr>
  </w:style>
  <w:style w:type="paragraph" w:customStyle="1" w:styleId="gmail-chapo">
    <w:name w:val="gmail-chapo"/>
    <w:basedOn w:val="Normal"/>
    <w:rsid w:val="00CB6A28"/>
    <w:pPr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stine@bpfconse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riceparrinello@bpfconseil.com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524639-2B7F-8549-B209-5D32A72E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leonard.francelet@agirpourlaudition.org</dc:creator>
  <dc:description/>
  <cp:lastModifiedBy>leonard.francelet@agirpourlaudition.org</cp:lastModifiedBy>
  <cp:revision>2</cp:revision>
  <cp:lastPrinted>2018-03-20T14:39:00Z</cp:lastPrinted>
  <dcterms:created xsi:type="dcterms:W3CDTF">2018-11-16T10:41:00Z</dcterms:created>
  <dcterms:modified xsi:type="dcterms:W3CDTF">2018-11-16T10:41:00Z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